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576"/>
        <w:gridCol w:w="3092"/>
        <w:gridCol w:w="8081"/>
      </w:tblGrid>
      <w:tr w:rsidR="00917088" w:rsidRPr="00DD56F9" w:rsidTr="008D2E9F">
        <w:tc>
          <w:tcPr>
            <w:tcW w:w="746" w:type="dxa"/>
            <w:shd w:val="clear" w:color="auto" w:fill="auto"/>
          </w:tcPr>
          <w:p w:rsidR="00917088" w:rsidRPr="00DD56F9" w:rsidRDefault="00917088" w:rsidP="00DD56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76" w:type="dxa"/>
          </w:tcPr>
          <w:p w:rsidR="00163FC0" w:rsidRDefault="00163FC0" w:rsidP="00DD56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ТОПОНІМ, </w:t>
            </w:r>
          </w:p>
          <w:p w:rsidR="00997CC3" w:rsidRPr="00DD56F9" w:rsidRDefault="00011480" w:rsidP="00011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ЯКИЙ ПЕРЕЙМЕНУВАЛИ</w:t>
            </w:r>
          </w:p>
        </w:tc>
        <w:tc>
          <w:tcPr>
            <w:tcW w:w="3092" w:type="dxa"/>
            <w:shd w:val="clear" w:color="auto" w:fill="auto"/>
          </w:tcPr>
          <w:p w:rsidR="00163FC0" w:rsidRDefault="00163FC0" w:rsidP="00DD56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917088" w:rsidRPr="00DD56F9" w:rsidRDefault="00011480" w:rsidP="00011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НОВА</w:t>
            </w:r>
            <w:r w:rsidR="00163FC0" w:rsidRPr="00DD5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НАЗВА </w:t>
            </w:r>
          </w:p>
        </w:tc>
        <w:tc>
          <w:tcPr>
            <w:tcW w:w="8081" w:type="dxa"/>
            <w:shd w:val="clear" w:color="auto" w:fill="auto"/>
          </w:tcPr>
          <w:p w:rsidR="00163FC0" w:rsidRDefault="00163FC0" w:rsidP="00DD56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917088" w:rsidRPr="00DD56F9" w:rsidRDefault="00163FC0" w:rsidP="00DD56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ОБҐРУНТУВАННЯ</w:t>
            </w:r>
          </w:p>
        </w:tc>
      </w:tr>
      <w:tr w:rsidR="00917088" w:rsidRPr="00EB1853" w:rsidTr="008D2E9F">
        <w:tc>
          <w:tcPr>
            <w:tcW w:w="746" w:type="dxa"/>
            <w:shd w:val="clear" w:color="auto" w:fill="auto"/>
          </w:tcPr>
          <w:p w:rsidR="00917088" w:rsidRPr="009A19BD" w:rsidRDefault="00917088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DC0C1C" w:rsidRPr="007201F7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01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1905 року</w:t>
            </w:r>
          </w:p>
          <w:p w:rsidR="00CC63AF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01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917088" w:rsidRPr="00997CC3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01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DC0C1C" w:rsidRPr="009217D4" w:rsidRDefault="0068368E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217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Лівобережна</w:t>
            </w:r>
          </w:p>
          <w:p w:rsidR="00CC63AF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01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917088" w:rsidRPr="00997CC3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01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  <w:bookmarkStart w:id="0" w:name="_GoBack"/>
            <w:bookmarkEnd w:id="0"/>
          </w:p>
        </w:tc>
        <w:tc>
          <w:tcPr>
            <w:tcW w:w="8081" w:type="dxa"/>
            <w:shd w:val="clear" w:color="auto" w:fill="auto"/>
          </w:tcPr>
          <w:p w:rsidR="004F64A7" w:rsidRDefault="00152EA8" w:rsidP="00004465">
            <w:pPr>
              <w:pStyle w:val="docdata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52EA8">
              <w:rPr>
                <w:color w:val="000000"/>
                <w:sz w:val="28"/>
                <w:szCs w:val="28"/>
              </w:rPr>
              <w:t>Назва покликана</w:t>
            </w:r>
            <w:r>
              <w:rPr>
                <w:color w:val="000000"/>
                <w:sz w:val="28"/>
                <w:szCs w:val="28"/>
              </w:rPr>
              <w:t xml:space="preserve"> підкреслювати факт розташування одного із найдавніших районів Вінниці – Старого міста –  як лівобережжя річки Південний Буг у межах міста.</w:t>
            </w:r>
          </w:p>
          <w:p w:rsidR="00152EA8" w:rsidRPr="00A243FE" w:rsidRDefault="00152EA8" w:rsidP="00004465">
            <w:pPr>
              <w:pStyle w:val="docdata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highlight w:val="cyan"/>
              </w:rPr>
            </w:pPr>
          </w:p>
        </w:tc>
      </w:tr>
      <w:tr w:rsidR="00917088" w:rsidRPr="00DD56F9" w:rsidTr="008D2E9F">
        <w:tc>
          <w:tcPr>
            <w:tcW w:w="746" w:type="dxa"/>
            <w:shd w:val="clear" w:color="auto" w:fill="auto"/>
          </w:tcPr>
          <w:p w:rsidR="00917088" w:rsidRPr="009A19BD" w:rsidRDefault="00917088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DC0C1C" w:rsidRPr="00DC0C1C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8 Березня </w:t>
            </w:r>
          </w:p>
          <w:p w:rsidR="00917088" w:rsidRPr="00DC0C1C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площа</w:t>
            </w:r>
          </w:p>
          <w:p w:rsidR="00917088" w:rsidRPr="00DD56F9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DC0C1C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Царина</w:t>
            </w:r>
          </w:p>
          <w:p w:rsidR="00917088" w:rsidRPr="00DD56F9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площа</w:t>
            </w:r>
          </w:p>
          <w:p w:rsidR="00917088" w:rsidRPr="00DD56F9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4B10B8" w:rsidRDefault="00917088" w:rsidP="004B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Царина</w:t>
            </w:r>
            <w:r w:rsidR="003506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історична назва місцини. На українських теренах</w:t>
            </w:r>
            <w:r w:rsidR="00B775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«цариною» традиційно </w:t>
            </w:r>
            <w:r w:rsidR="004B10B8">
              <w:rPr>
                <w:rFonts w:ascii="Times New Roman" w:hAnsi="Times New Roman"/>
                <w:sz w:val="28"/>
                <w:szCs w:val="28"/>
                <w:lang w:val="uk-UA"/>
              </w:rPr>
              <w:t>називали окраїну населеного пункту або вигін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</w:t>
            </w:r>
            <w:r w:rsidR="004B10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худоби на окраїні поселення.</w:t>
            </w:r>
          </w:p>
          <w:p w:rsidR="004B10B8" w:rsidRPr="004B10B8" w:rsidRDefault="004B10B8" w:rsidP="004B10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7088" w:rsidRPr="00DD56F9" w:rsidTr="008D2E9F">
        <w:tc>
          <w:tcPr>
            <w:tcW w:w="746" w:type="dxa"/>
            <w:shd w:val="clear" w:color="auto" w:fill="auto"/>
          </w:tcPr>
          <w:p w:rsidR="00917088" w:rsidRPr="009A19BD" w:rsidRDefault="00917088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DC0C1C" w:rsidRPr="00DC0C1C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8 Березня </w:t>
            </w:r>
          </w:p>
          <w:p w:rsidR="00CC63AF" w:rsidRDefault="00917088" w:rsidP="00DC0C1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917088" w:rsidRPr="00DD56F9" w:rsidRDefault="00917088" w:rsidP="00DC0C1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DC0C1C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Славетна</w:t>
            </w:r>
          </w:p>
          <w:p w:rsidR="00CC63AF" w:rsidRDefault="00A60A22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 w:rsidR="00917088"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917088" w:rsidRPr="00DC0C1C" w:rsidRDefault="00A60A22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917088" w:rsidRPr="00DD56F9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917088" w:rsidRPr="00DD56F9" w:rsidRDefault="00917088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пошану наших предків – містян </w:t>
            </w:r>
            <w:r w:rsidRPr="000A642A">
              <w:rPr>
                <w:rFonts w:ascii="Times New Roman" w:hAnsi="Times New Roman"/>
                <w:sz w:val="28"/>
                <w:szCs w:val="28"/>
                <w:lang w:val="uk-UA"/>
              </w:rPr>
              <w:t>середньовічної</w:t>
            </w:r>
            <w:r w:rsidR="0061425B" w:rsidRPr="0061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0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4B10B8">
              <w:rPr>
                <w:rFonts w:ascii="Times New Roman" w:hAnsi="Times New Roman"/>
                <w:sz w:val="28"/>
                <w:szCs w:val="28"/>
                <w:lang w:val="uk-UA"/>
              </w:rPr>
              <w:t>ранньомодерної</w:t>
            </w:r>
            <w:proofErr w:type="spellEnd"/>
            <w:r w:rsidR="0061425B" w:rsidRPr="0061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Вінниці. За </w:t>
            </w:r>
            <w:r w:rsidR="00D223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старожитньою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титулатурою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4B10B8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славетний</w:t>
            </w:r>
            <w:r w:rsidR="004B10B8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це поважливе звертання до вільного городянина.</w:t>
            </w:r>
          </w:p>
          <w:p w:rsidR="00917088" w:rsidRPr="00DD56F9" w:rsidRDefault="00917088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DD56F9" w:rsidRPr="00DD56F9" w:rsidTr="008D2E9F">
        <w:tc>
          <w:tcPr>
            <w:tcW w:w="746" w:type="dxa"/>
            <w:shd w:val="clear" w:color="auto" w:fill="auto"/>
          </w:tcPr>
          <w:p w:rsidR="00DD56F9" w:rsidRPr="009A19BD" w:rsidRDefault="00DD56F9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65BF" w:rsidRDefault="00DD56F9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341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Академіка Павлова</w:t>
            </w:r>
            <w:r w:rsidR="00C134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D56F9" w:rsidRPr="00D34133" w:rsidRDefault="00DD56F9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13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DC0C1C" w:rsidRPr="00D34133" w:rsidRDefault="00DD56F9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1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Івана Дзюби</w:t>
            </w:r>
          </w:p>
          <w:p w:rsidR="00DD56F9" w:rsidRPr="00D34133" w:rsidRDefault="007201F7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3413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="00DD56F9" w:rsidRPr="00D3413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</w:p>
          <w:p w:rsidR="0035066D" w:rsidRPr="00D34133" w:rsidRDefault="0035066D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2E1A62" w:rsidRDefault="002E1A62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Дзюба Іван (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>1931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–2022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>) – літера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турознавець, письменник, громадський та політичний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діяч. Чл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</w:t>
            </w:r>
            <w:r w:rsidR="0061425B" w:rsidRPr="0061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5273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Національної с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>пілки письменників України, акад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емік НАН Україн</w:t>
            </w:r>
            <w:r w:rsidR="003E5273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>Герой України (2001)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Шістдесятник, співзасновник </w:t>
            </w:r>
            <w:r w:rsidR="009556AE">
              <w:rPr>
                <w:rFonts w:ascii="Times New Roman" w:hAnsi="Times New Roman"/>
                <w:sz w:val="28"/>
                <w:szCs w:val="28"/>
                <w:lang w:val="uk-UA"/>
              </w:rPr>
              <w:t>громадсько-політичної організації (згодом партії)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Народний </w:t>
            </w:r>
            <w:r w:rsidR="0027596A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>ух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Уродженець Донеччини.</w:t>
            </w:r>
            <w:r w:rsidR="0061425B" w:rsidRPr="006142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 літературний критик засуджував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соцреалістичний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примітивізм та шаблонність багатьох письменників. Публічно критикував радянську русифікацію, </w:t>
            </w:r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>зокрема у відомій праці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>Інтернаціоналізм чи русифікація?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(1965).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прем</w:t>
            </w:r>
            <w:r w:rsidRPr="00884370"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>єрі</w:t>
            </w:r>
            <w:proofErr w:type="spellEnd"/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х/ф «Тіні забутих предків»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(1965)</w:t>
            </w:r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виступив із </w:t>
            </w:r>
            <w:r w:rsidR="009556AE">
              <w:rPr>
                <w:rFonts w:ascii="Times New Roman" w:hAnsi="Times New Roman"/>
                <w:sz w:val="28"/>
                <w:szCs w:val="28"/>
                <w:lang w:val="uk-UA"/>
              </w:rPr>
              <w:t>протестом</w:t>
            </w:r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</w:t>
            </w:r>
            <w:r w:rsidR="009556AE">
              <w:rPr>
                <w:rFonts w:ascii="Times New Roman" w:hAnsi="Times New Roman"/>
                <w:sz w:val="28"/>
                <w:szCs w:val="28"/>
                <w:lang w:val="uk-UA"/>
              </w:rPr>
              <w:t>ти</w:t>
            </w:r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таємн</w:t>
            </w:r>
            <w:r w:rsidR="009556AE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арешт</w:t>
            </w:r>
            <w:r w:rsidR="009556AE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E158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молодої інтелігенції.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Зазн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>ав політ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ичних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переслідувань: 1972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заарештований і засуджений на 5 років позбавл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ення волі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 «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>антирадянську діяльність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», звільнений через півтора роки</w:t>
            </w:r>
            <w:r w:rsidRPr="00A246A4">
              <w:rPr>
                <w:rFonts w:ascii="Times New Roman" w:hAnsi="Times New Roman"/>
                <w:sz w:val="28"/>
                <w:szCs w:val="28"/>
                <w:lang w:val="uk-UA"/>
              </w:rPr>
              <w:t>, реабілітований 1991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  <w:p w:rsidR="00CC1DC3" w:rsidRPr="00DD56F9" w:rsidRDefault="00CC1DC3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7088" w:rsidRPr="00EB1853" w:rsidTr="008D2E9F">
        <w:tc>
          <w:tcPr>
            <w:tcW w:w="746" w:type="dxa"/>
            <w:shd w:val="clear" w:color="auto" w:fill="auto"/>
          </w:tcPr>
          <w:p w:rsidR="00917088" w:rsidRPr="009A19BD" w:rsidRDefault="00917088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DC0C1C" w:rsidRPr="009217D4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217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Баженова</w:t>
            </w:r>
            <w:proofErr w:type="spellEnd"/>
          </w:p>
          <w:p w:rsidR="00CC63AF" w:rsidRPr="009217D4" w:rsidRDefault="00917088" w:rsidP="00DC0C1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217D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 w:rsidR="000A642A" w:rsidRPr="009217D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</w:p>
          <w:p w:rsidR="00917088" w:rsidRPr="009217D4" w:rsidRDefault="00917088" w:rsidP="00DC0C1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217D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DC0C1C" w:rsidRPr="009217D4" w:rsidRDefault="00AF6D0A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217D4">
              <w:rPr>
                <w:rFonts w:ascii="Times New Roman" w:hAnsi="Times New Roman"/>
                <w:b/>
                <w:sz w:val="28"/>
                <w:szCs w:val="28"/>
              </w:rPr>
              <w:t>Дмитра</w:t>
            </w:r>
            <w:proofErr w:type="spellEnd"/>
            <w:r w:rsidR="009217D4" w:rsidRPr="009217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17D4">
              <w:rPr>
                <w:rFonts w:ascii="Times New Roman" w:hAnsi="Times New Roman"/>
                <w:b/>
                <w:sz w:val="28"/>
                <w:szCs w:val="28"/>
              </w:rPr>
              <w:t>Білоконя</w:t>
            </w:r>
            <w:proofErr w:type="spellEnd"/>
          </w:p>
          <w:p w:rsidR="00CC63AF" w:rsidRPr="009217D4" w:rsidRDefault="000A642A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217D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917088" w:rsidRPr="009217D4" w:rsidRDefault="000A642A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217D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917088" w:rsidRPr="009217D4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917088" w:rsidRDefault="009217D4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Білоко</w:t>
            </w:r>
            <w:r w:rsidR="008552CD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нь Дмитро (1995–2022) –</w:t>
            </w:r>
            <w:r w:rsidR="00483368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вінничанин, </w:t>
            </w:r>
            <w:r w:rsidR="005D073A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сержант</w:t>
            </w:r>
            <w:r w:rsidR="00483368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ЗСУ, учасник </w:t>
            </w:r>
            <w:r w:rsidR="005D073A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АТО/ООС та</w:t>
            </w:r>
            <w:r w:rsidR="0061425B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008F9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російсько-української війни</w:t>
            </w:r>
            <w:r w:rsidR="00483368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. Народився і виріс у Вінниці.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роживав в мікрорайоні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Тяжилів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</w:t>
            </w:r>
            <w:r w:rsidR="00483368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будинку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</w:t>
            </w:r>
            <w:r w:rsidR="00483368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Баженова</w:t>
            </w:r>
            <w:proofErr w:type="spellEnd"/>
            <w:r w:rsidR="00483368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Свій бойовий шлях розпочав у 58-й бригаді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5D073A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З початком повномасштабного вторгнення</w:t>
            </w:r>
            <w:r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травні 2022 р.</w:t>
            </w:r>
            <w:r w:rsidR="005D073A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повернувся в Україну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Польщі, де працював на меблевій фабриці. Повернувся </w:t>
            </w:r>
            <w:r w:rsidR="005D073A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до лав З</w:t>
            </w:r>
            <w:r w:rsidRPr="009217D4">
              <w:rPr>
                <w:rFonts w:ascii="Times New Roman" w:hAnsi="Times New Roman"/>
                <w:sz w:val="28"/>
                <w:szCs w:val="28"/>
                <w:lang w:val="uk-UA"/>
              </w:rPr>
              <w:t>СУ на посаду головного сержанта 2-</w:t>
            </w:r>
            <w:r w:rsidR="005D073A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>ї</w:t>
            </w:r>
            <w:r w:rsidR="0097079B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 xml:space="preserve"> </w:t>
            </w:r>
            <w:r w:rsidR="005D073A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>батареї</w:t>
            </w:r>
            <w:r w:rsidR="0097079B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 xml:space="preserve"> </w:t>
            </w:r>
            <w:r w:rsidR="005D073A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>протитанкового</w:t>
            </w:r>
            <w:r w:rsidR="0097079B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 xml:space="preserve"> </w:t>
            </w:r>
            <w:r w:rsidR="005D073A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>артилерійського</w:t>
            </w:r>
            <w:r w:rsidR="0097079B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 xml:space="preserve"> </w:t>
            </w:r>
            <w:r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>дивізіону 72-ї бригади імені</w:t>
            </w:r>
            <w:r w:rsidR="005D073A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 xml:space="preserve"> Чорних</w:t>
            </w:r>
            <w:r w:rsidR="0097079B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 xml:space="preserve"> </w:t>
            </w:r>
            <w:r w:rsidR="005D073A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>Запорожців.</w:t>
            </w:r>
            <w:r w:rsidR="0097079B" w:rsidRPr="009217D4">
              <w:rPr>
                <w:rStyle w:val="a4"/>
                <w:rFonts w:ascii="Times New Roman" w:hAnsi="Times New Roman"/>
                <w:i w:val="0"/>
                <w:spacing w:val="5"/>
                <w:sz w:val="28"/>
                <w:szCs w:val="28"/>
                <w:shd w:val="clear" w:color="auto" w:fill="FAF7F1"/>
                <w:lang w:val="uk-UA"/>
              </w:rPr>
              <w:t xml:space="preserve"> </w:t>
            </w:r>
            <w:r w:rsidR="00483368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1008F9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агинув від ворожого </w:t>
            </w:r>
            <w:r w:rsidR="004140BE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артилерійського </w:t>
            </w:r>
            <w:r w:rsidR="001008F9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обстрілу під містом </w:t>
            </w:r>
            <w:proofErr w:type="spellStart"/>
            <w:r w:rsidR="001008F9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Бахмут</w:t>
            </w:r>
            <w:proofErr w:type="spellEnd"/>
            <w:r w:rsidR="001008F9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Доне</w:t>
            </w:r>
            <w:r w:rsidRPr="009217D4">
              <w:rPr>
                <w:rFonts w:ascii="Times New Roman" w:hAnsi="Times New Roman"/>
                <w:sz w:val="28"/>
                <w:szCs w:val="28"/>
                <w:lang w:val="uk-UA"/>
              </w:rPr>
              <w:t>цької області 29 липня 2022 р. Похований 5 серпня 2022 р.</w:t>
            </w:r>
            <w:r w:rsidR="001008F9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Вінниці на Алеї Героїв України </w:t>
            </w:r>
            <w:proofErr w:type="spellStart"/>
            <w:r w:rsidR="001008F9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Сабарівсько</w:t>
            </w:r>
            <w:r w:rsidR="00483368" w:rsidRPr="009217D4"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proofErr w:type="spellEnd"/>
            <w:r w:rsidR="00483368" w:rsidRPr="009217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кладовища.</w:t>
            </w:r>
          </w:p>
          <w:p w:rsidR="00CC1DC3" w:rsidRPr="00DD56F9" w:rsidRDefault="00CC1DC3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17088" w:rsidRPr="00DD56F9" w:rsidTr="008D2E9F">
        <w:tc>
          <w:tcPr>
            <w:tcW w:w="746" w:type="dxa"/>
            <w:shd w:val="clear" w:color="auto" w:fill="auto"/>
          </w:tcPr>
          <w:p w:rsidR="00917088" w:rsidRPr="009A19BD" w:rsidRDefault="00917088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DC0C1C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Бестужева</w:t>
            </w:r>
          </w:p>
          <w:p w:rsidR="00CC63AF" w:rsidRDefault="00917088" w:rsidP="00DC0C1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 w:rsid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917088" w:rsidRPr="00DC0C1C" w:rsidRDefault="00917088" w:rsidP="00DC0C1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</w:t>
            </w:r>
            <w:r w:rsidR="00DC0C1C"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2-й</w:t>
            </w:r>
          </w:p>
        </w:tc>
        <w:tc>
          <w:tcPr>
            <w:tcW w:w="3092" w:type="dxa"/>
            <w:shd w:val="clear" w:color="auto" w:fill="auto"/>
          </w:tcPr>
          <w:p w:rsidR="00DC0C1C" w:rsidRDefault="00917088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Миколи Хвильового</w:t>
            </w:r>
          </w:p>
          <w:p w:rsidR="00CC63AF" w:rsidRDefault="00DB0C59" w:rsidP="00DC0C1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="00DC0C1C"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 w:rsid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917088" w:rsidRPr="00DD56F9" w:rsidRDefault="00DC0C1C" w:rsidP="00DC0C1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1-й,2-й</w:t>
            </w:r>
          </w:p>
        </w:tc>
        <w:tc>
          <w:tcPr>
            <w:tcW w:w="8081" w:type="dxa"/>
            <w:shd w:val="clear" w:color="auto" w:fill="auto"/>
          </w:tcPr>
          <w:p w:rsidR="00917088" w:rsidRPr="009556AE" w:rsidRDefault="00723025" w:rsidP="00DD56F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6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Хвильовий </w:t>
            </w:r>
            <w:r w:rsidR="00177C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 </w:t>
            </w:r>
            <w:r w:rsidRPr="009556AE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177C29" w:rsidRPr="00177C29">
              <w:rPr>
                <w:rFonts w:ascii="Times New Roman" w:hAnsi="Times New Roman"/>
                <w:sz w:val="28"/>
                <w:szCs w:val="28"/>
                <w:lang w:val="uk-UA"/>
              </w:rPr>
              <w:t>справжнє прізвище –</w:t>
            </w:r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56AE">
              <w:rPr>
                <w:rFonts w:ascii="Times New Roman" w:hAnsi="Times New Roman"/>
                <w:sz w:val="28"/>
                <w:szCs w:val="28"/>
                <w:lang w:val="uk-UA"/>
              </w:rPr>
              <w:t>Фітільов</w:t>
            </w:r>
            <w:proofErr w:type="spellEnd"/>
            <w:r w:rsidR="00177C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>1893</w:t>
            </w:r>
            <w:r w:rsidR="00177C29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1933) –письменник, публіцист, центральна постать «Розстріляного Відродження». </w:t>
            </w:r>
            <w:r w:rsidR="007A40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Уродженець </w:t>
            </w:r>
            <w:r w:rsidR="001475BF">
              <w:rPr>
                <w:rFonts w:ascii="Times New Roman" w:hAnsi="Times New Roman"/>
                <w:sz w:val="28"/>
                <w:szCs w:val="28"/>
                <w:lang w:val="uk-UA"/>
              </w:rPr>
              <w:t>Сумщини</w:t>
            </w:r>
            <w:r w:rsidR="007A408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425B" w:rsidRPr="0061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Автор етапних в українській літературі збірки новел «Сині етюди», «Повісті про </w:t>
            </w:r>
            <w:proofErr w:type="spellStart"/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>санаторійну</w:t>
            </w:r>
            <w:proofErr w:type="spellEnd"/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зону», роману «Вальдшнепи», в яких зображено кризу радянського суспільства в умовах тоталітаризму. У статтях, написаних під час літературної дискусії 1925</w:t>
            </w:r>
            <w:r w:rsidR="00177C29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1928 </w:t>
            </w:r>
            <w:r w:rsidR="00DC0C1C" w:rsidRPr="009556AE">
              <w:rPr>
                <w:rFonts w:ascii="Times New Roman" w:hAnsi="Times New Roman"/>
                <w:sz w:val="28"/>
                <w:szCs w:val="28"/>
                <w:lang w:val="uk-UA"/>
              </w:rPr>
              <w:t>рр.</w:t>
            </w:r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(«Камо </w:t>
            </w:r>
            <w:proofErr w:type="spellStart"/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>грядеши</w:t>
            </w:r>
            <w:proofErr w:type="spellEnd"/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?», «Думки проти течії», «Україна чи Малоросія?» та ін.), аргументовано закликав відмежуватися від панівної ролі російської культури та переорієнтувати українське мистецтво на інтелектуальний і духовний простір Європи. Самогубство </w:t>
            </w:r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М.</w:t>
            </w:r>
            <w:r w:rsidR="00DC0C1C" w:rsidRPr="009556A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Хвильового у 1933 </w:t>
            </w:r>
            <w:r w:rsidR="00DC0C1C" w:rsidRPr="009556AE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  <w:r w:rsidR="00917088" w:rsidRPr="009556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було актом протесту проти сталінського терору та переслідувань українських митців і вчених.</w:t>
            </w:r>
          </w:p>
          <w:p w:rsidR="00917088" w:rsidRPr="00DD56F9" w:rsidRDefault="00917088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E9F" w:rsidRPr="00EB1853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Воїнів-Інтернаціоналістів</w:t>
            </w:r>
            <w:r w:rsidR="00AC65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</w: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8D2E9F" w:rsidRPr="00DC0C1C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Політехнічна</w:t>
            </w:r>
          </w:p>
          <w:p w:rsidR="008D2E9F" w:rsidRPr="00DC0C1C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8D2E9F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Політехніка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усталена в Україні та закордоном назва закладів вищої освіти технічного, інженерного та природничого спрямування. Вінницьку «політехніку» уособлює Вінницький національний технічний університет. Заклад постав у 1960 р. як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загальнотехнiчний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факультет Київського технологічного інституту харчової промисловості. У 1964 р. його реорганізовано у Вінницький філіал Київського політехнічного інституту (КПІ), а у 1974 р.</w:t>
            </w:r>
            <w:r w:rsidR="00EB18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було створено Вінницький політехнічний інститут – сьомий в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Українi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цiй</w:t>
            </w:r>
            <w:proofErr w:type="spellEnd"/>
            <w:r w:rsidR="0061425B" w:rsidRPr="006142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групi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вишів.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2003 р.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це Вінницький національний технічний університет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425B" w:rsidRPr="006142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Уздовж вулиці розташовані корпуси та студентське містечко університету.</w:t>
            </w:r>
          </w:p>
          <w:p w:rsidR="008D2E9F" w:rsidRPr="00997CC3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E9F" w:rsidRPr="00B77514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Гагаріна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площа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C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Каліча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нська</w:t>
            </w:r>
            <w:proofErr w:type="spellEnd"/>
          </w:p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1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площа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8D2E9F" w:rsidRPr="00DD56F9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56F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Каліча</w:t>
            </w:r>
            <w:proofErr w:type="spellEnd"/>
            <w:r w:rsidR="00B008E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DC0C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і</w:t>
            </w:r>
            <w:r w:rsidRPr="00DC0C1C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торична назва місцини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а згодом площі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. Один із символів «Старої Вінниці». Після 1885 р. назва місцевого яру, куди перенесли продуктовий ринок з центру Вінниці, набула нового змісту. Ринок «На Калічі» до 1960-х рр. був основним джерелом місцевих продуктів харчування та місцем спілкування для багатьох поколінь вінничан правобережної частини міста.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E9F" w:rsidRPr="00DD56F9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Гагаріна</w:t>
            </w:r>
          </w:p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провулок,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</w: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</w:t>
            </w:r>
          </w:p>
        </w:tc>
        <w:tc>
          <w:tcPr>
            <w:tcW w:w="3092" w:type="dxa"/>
            <w:shd w:val="clear" w:color="auto" w:fill="auto"/>
          </w:tcPr>
          <w:p w:rsidR="008D2E9F" w:rsidRPr="00F92E93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Шереметка</w:t>
            </w:r>
            <w:proofErr w:type="spellEnd"/>
          </w:p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провулок,</w:t>
            </w:r>
          </w:p>
          <w:p w:rsidR="008D2E9F" w:rsidRPr="00DB0C5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</w:t>
            </w:r>
          </w:p>
        </w:tc>
        <w:tc>
          <w:tcPr>
            <w:tcW w:w="8081" w:type="dxa"/>
            <w:shd w:val="clear" w:color="auto" w:fill="auto"/>
          </w:tcPr>
          <w:p w:rsidR="008D2E9F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Шереметка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історична назва сучасної ділянки мікрорайону «Пирогове», села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Шереметка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Згадки про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Шереметку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як присілок Вишні (поряд із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Людвиківкою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 зафіксовані у т</w:t>
            </w:r>
            <w:r w:rsidRPr="00B33D0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опографічн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ому</w:t>
            </w:r>
            <w:r w:rsidRPr="00B33D0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опис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 w:rsidRPr="00B33D0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Подільської губернії 1799 р.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 однією з версій, назва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Шереметка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» пов’язана з іменем першого поселенця – козака Шеремети. На початку ХХ ст. сучасники називали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Шереметкою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усе село включно з Вишнею і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Людвиківкою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Pr="000E15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Після відкриття музею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-садиби М. </w:t>
            </w:r>
            <w:r w:rsidRPr="000E15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Пирогова у 1947 р.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терени </w:t>
            </w:r>
            <w:r w:rsidRPr="000E15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отримал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</w:t>
            </w:r>
            <w:r w:rsidRPr="000E15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назву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</w:t>
            </w:r>
            <w:r w:rsidRPr="000E15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Пирогове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</w:t>
            </w:r>
            <w:r w:rsidRPr="000E15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а у 1972 р. бул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</w:t>
            </w:r>
            <w:r w:rsidRPr="000E15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приєднан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 w:rsidRPr="000E15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до міста Вінниці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8D2E9F" w:rsidRPr="000E154A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Гастелло</w:t>
            </w:r>
            <w:proofErr w:type="spellEnd"/>
          </w:p>
          <w:p w:rsidR="008D2E9F" w:rsidRPr="00F92E93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Василя </w:t>
            </w:r>
            <w:proofErr w:type="spellStart"/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Гречулевича</w:t>
            </w:r>
            <w:proofErr w:type="spellEnd"/>
            <w:r w:rsidR="00DF71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</w: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8D2E9F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2E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Гречулевич</w:t>
            </w:r>
            <w:proofErr w:type="spellEnd"/>
            <w:r w:rsidRPr="00F92E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Василь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(1791–1870) – православний священик Брацлавського повіту, популяризатор духовного Слова українською мовою.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Уродженець Вінниччини (</w:t>
            </w:r>
            <w:r w:rsidRPr="000E45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E45D8">
              <w:rPr>
                <w:rFonts w:ascii="Times New Roman" w:hAnsi="Times New Roman"/>
                <w:sz w:val="28"/>
                <w:szCs w:val="28"/>
                <w:lang w:val="uk-UA"/>
              </w:rPr>
              <w:t>Гнатівці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Автор першої в світі збірки україномовних проповідей «Проповіді малоруською мовою протоієрея і кавалера Василія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Гречулевича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» (Санкт-Петербург, 1849), що витримала кілька перевидань. Один з небагатьох релігійних діячів національного відродження України середини XIX ст.</w:t>
            </w:r>
          </w:p>
          <w:p w:rsidR="008D2E9F" w:rsidRPr="00182D10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E9F" w:rsidRPr="00DD56F9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Герцена</w:t>
            </w:r>
          </w:p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8D2E9F" w:rsidRPr="00F92E93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8D2E9F" w:rsidRPr="00F92E93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Яна Засідателя</w:t>
            </w:r>
          </w:p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8D2E9F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Засідатель Ян (справжнє ім’я – Соколенко Іван, 1833–1893) – художник та портретист, майстер психологічного портрету. Уродженець Вінниччини(с. </w:t>
            </w:r>
            <w:r w:rsidRPr="00DF74A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Крикливець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). Власник</w:t>
            </w:r>
            <w:r w:rsidR="00EB185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З. </w:t>
            </w:r>
            <w:r w:rsidRPr="000E154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Бжозовськ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ий</w:t>
            </w:r>
            <w:r w:rsidR="0061425B" w:rsidRPr="004138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відправив талановитого селянина-кріпака</w:t>
            </w:r>
            <w:r w:rsidR="0061425B" w:rsidRPr="004138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навчатися</w:t>
            </w:r>
            <w:r w:rsidR="0061425B" w:rsidRPr="004138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</w:t>
            </w:r>
            <w:r w:rsidR="0061425B" w:rsidRPr="004138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Одеси. Той згодом потоваришував з графом Т. 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Ґрохольським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і супроводжував його в освітньому турне Європою для продовження навчання живопису у Кракові, Римі та Парижі. У</w:t>
            </w:r>
            <w:r w:rsidRPr="00706A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1878–1880 рр. у Кракові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відбулася</w:t>
            </w:r>
            <w:r w:rsidR="0061425B" w:rsidRPr="004138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його </w:t>
            </w:r>
            <w:r w:rsidRPr="00706A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персональн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а виставка творів. Проживав у Вінниці, мав персональну майстерню у </w:t>
            </w:r>
            <w:proofErr w:type="spellStart"/>
            <w:r w:rsidRPr="00006E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П’ятничан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ському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палаці. Помер від холери, похований на римо-католицькому цвинтарі Вінниці. У </w:t>
            </w:r>
            <w:r w:rsidRPr="00D836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Вінницьк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ому</w:t>
            </w:r>
            <w:r w:rsidRPr="00D836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обласн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ому</w:t>
            </w:r>
            <w:r w:rsidRPr="00D836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художн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ьому</w:t>
            </w:r>
            <w:r w:rsidRPr="00D836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музе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ю</w:t>
            </w:r>
            <w:r w:rsidRPr="00D836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зберіга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ються</w:t>
            </w:r>
            <w:r w:rsidRPr="00D836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12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його </w:t>
            </w:r>
            <w:r w:rsidRPr="00D836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творів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:rsidR="008D2E9F" w:rsidRPr="000E154A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8D2E9F" w:rsidRPr="00DD56F9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Гладкова</w:t>
            </w:r>
          </w:p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Соняшникова</w:t>
            </w:r>
          </w:p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8D2E9F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Вулиця прокладена поруч з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вінницьким </w:t>
            </w:r>
            <w:proofErr w:type="spellStart"/>
            <w:r w:rsidRPr="00F92E93">
              <w:rPr>
                <w:rStyle w:val="a4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Олієжиркомбінатом</w:t>
            </w:r>
            <w:proofErr w:type="spellEnd"/>
            <w:r w:rsidRPr="00F92E93">
              <w:rPr>
                <w:rStyle w:val="a4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 xml:space="preserve"> – головним підприємством з переробки насіння соняшника</w:t>
            </w: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 є не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лише продуктом масового вжитку, але й сировиною для виробництва соняшникової олії, найбільшим експортером якої у світі є Україна.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Будівництво заводу розпочалось у 1951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р.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а в липні 1955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р.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було вироблено першу партію соняшникової олії. Підприємство дало назву житловому району, що утворився впродовж 1950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–19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60-х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рр.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поруч з комбінатом.</w:t>
            </w:r>
          </w:p>
          <w:p w:rsidR="008D2E9F" w:rsidRPr="00DD56F9" w:rsidRDefault="008D2E9F" w:rsidP="00AC7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D2E9F" w:rsidRPr="00DD56F9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Глінки</w:t>
            </w:r>
          </w:p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8D2E9F" w:rsidRPr="00F92E93" w:rsidRDefault="008D2E9F" w:rsidP="008D2E9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провулок1-й</w:t>
            </w:r>
          </w:p>
        </w:tc>
        <w:tc>
          <w:tcPr>
            <w:tcW w:w="3092" w:type="dxa"/>
            <w:shd w:val="clear" w:color="auto" w:fill="auto"/>
          </w:tcPr>
          <w:p w:rsidR="008D2E9F" w:rsidRPr="00F92E93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Мирослава Скорика</w:t>
            </w:r>
          </w:p>
          <w:p w:rsidR="008D2E9F" w:rsidRDefault="008D2E9F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8D2E9F" w:rsidRPr="00CC63AF" w:rsidRDefault="008D2E9F" w:rsidP="008D2E9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провулок1-й</w:t>
            </w:r>
          </w:p>
        </w:tc>
        <w:tc>
          <w:tcPr>
            <w:tcW w:w="8081" w:type="dxa"/>
            <w:shd w:val="clear" w:color="auto" w:fill="auto"/>
          </w:tcPr>
          <w:p w:rsidR="008D2E9F" w:rsidRDefault="008D2E9F" w:rsidP="00AC7D07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Скорик Мирослав </w:t>
            </w:r>
            <w:r w:rsidRPr="00DD56F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uk-UA"/>
              </w:rPr>
              <w:t xml:space="preserve">(1938–2021) – видатний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композитор та музикознавець, Герой України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(2008)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ародний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артист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України, лауреат Шевченківської премії.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Уродженець Львова.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1948 р. родина була</w:t>
            </w:r>
            <w:r w:rsidR="0061425B" w:rsidRPr="006142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репрес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ована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і вислана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до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Сибір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61425B" w:rsidRPr="006142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Працював у США,</w:t>
            </w:r>
            <w:r w:rsidR="0061425B" w:rsidRPr="006142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Австралії. В кінці 1990-х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рр.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повернувся в Україн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у, згодом очолив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Київськ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опер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у.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Автор музики до понад 40 фільмів, серед яких і «Тіні забутих предків», багатьох камерно-інструментальних творів, кількох балетів, опери «Мойсей».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Його відома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«Мелодія» стала українським символом. </w:t>
            </w:r>
            <w:r w:rsidRPr="00763BA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Внучатий небіж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763BA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Крушельницької, яка заохотила його до систематичних занять музикою.</w:t>
            </w:r>
          </w:p>
          <w:p w:rsidR="008D2E9F" w:rsidRPr="00763BAC" w:rsidRDefault="008D2E9F" w:rsidP="00AC7D07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D2E9F" w:rsidRPr="00EB1853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Pr="00DF71FE" w:rsidRDefault="008D2E9F" w:rsidP="008D2E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F71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Глінки</w:t>
            </w:r>
          </w:p>
          <w:p w:rsidR="008D2E9F" w:rsidRPr="00DF71FE" w:rsidRDefault="008D2E9F" w:rsidP="008D2E9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1F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3-й</w:t>
            </w:r>
          </w:p>
          <w:p w:rsidR="008D2E9F" w:rsidRPr="00DF71FE" w:rsidRDefault="008D2E9F" w:rsidP="00F92E9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8D2E9F" w:rsidRPr="00DF71FE" w:rsidRDefault="007E17FC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F71FE">
              <w:rPr>
                <w:rFonts w:ascii="Times New Roman" w:hAnsi="Times New Roman"/>
                <w:b/>
                <w:sz w:val="28"/>
                <w:szCs w:val="28"/>
              </w:rPr>
              <w:t>Олександра</w:t>
            </w:r>
            <w:proofErr w:type="spellEnd"/>
            <w:r w:rsidR="00812812" w:rsidRPr="00DF71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71FE">
              <w:rPr>
                <w:rFonts w:ascii="Times New Roman" w:hAnsi="Times New Roman"/>
                <w:b/>
                <w:sz w:val="28"/>
                <w:szCs w:val="28"/>
              </w:rPr>
              <w:t>Немченка</w:t>
            </w:r>
            <w:proofErr w:type="spellEnd"/>
          </w:p>
          <w:p w:rsidR="007E17FC" w:rsidRPr="00DF71FE" w:rsidRDefault="007E17FC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F71F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8D2E9F" w:rsidRDefault="007B7D25" w:rsidP="00DF71FE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71F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Немченко</w:t>
            </w:r>
            <w:proofErr w:type="spellEnd"/>
            <w:r w:rsidRPr="00DF71F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Олександр (1953</w:t>
            </w:r>
            <w:r w:rsidRPr="00DF71FE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F71F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2020) </w:t>
            </w:r>
            <w:r w:rsidRPr="00DF71FE">
              <w:rPr>
                <w:rFonts w:ascii="Times New Roman" w:hAnsi="Times New Roman"/>
                <w:sz w:val="28"/>
                <w:szCs w:val="28"/>
                <w:lang w:val="uk-UA"/>
              </w:rPr>
              <w:t>– вінничанин, актор кіно і драми. Заслужений артист</w:t>
            </w:r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УРСР (1986). Народився у Рівному</w:t>
            </w:r>
            <w:r w:rsidRPr="00DF71FE">
              <w:rPr>
                <w:rFonts w:ascii="Times New Roman" w:hAnsi="Times New Roman"/>
                <w:sz w:val="28"/>
                <w:szCs w:val="28"/>
                <w:lang w:val="uk-UA"/>
              </w:rPr>
              <w:t>, в 1963 році родина переїхала до Вінниці. В 1971-75 рр. навчався в Київському державному інституті театрального мистецтва імені І.К. Карпен</w:t>
            </w:r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>ка-Карого. Навчаючись на 2-му курсі, в 1973 р.</w:t>
            </w:r>
            <w:r w:rsidR="000B0609" w:rsidRP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F71FE">
              <w:rPr>
                <w:rFonts w:ascii="Times New Roman" w:hAnsi="Times New Roman"/>
                <w:sz w:val="28"/>
                <w:szCs w:val="28"/>
                <w:lang w:val="uk-UA"/>
              </w:rPr>
              <w:t>знявся у</w:t>
            </w:r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фільмі Л.</w:t>
            </w:r>
            <w:r w:rsidR="000B0609" w:rsidRP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Бикова «В бій ідуть тільки «старики»», де зіграв роль Івана Федоровича – доброго і безвідмовного барабанщика </w:t>
            </w:r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>2-</w:t>
            </w:r>
            <w:r w:rsidR="009D7DD7" w:rsidRP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ої </w:t>
            </w:r>
            <w:r w:rsidR="000B0609" w:rsidRPr="00DF71F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9D7DD7" w:rsidRPr="00DF71FE">
              <w:rPr>
                <w:rFonts w:ascii="Times New Roman" w:hAnsi="Times New Roman"/>
                <w:sz w:val="28"/>
                <w:szCs w:val="28"/>
                <w:lang w:val="uk-UA"/>
              </w:rPr>
              <w:t>співаю</w:t>
            </w:r>
            <w:r w:rsidR="000B0609" w:rsidRPr="00DF71FE">
              <w:rPr>
                <w:rFonts w:ascii="Times New Roman" w:hAnsi="Times New Roman"/>
                <w:sz w:val="28"/>
                <w:szCs w:val="28"/>
                <w:lang w:val="uk-UA"/>
              </w:rPr>
              <w:t>чої» ескадрильї.</w:t>
            </w:r>
            <w:r w:rsidR="002C231F" w:rsidRP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1977-89 рр. працював актором у Вінницькому академічному музично-драматичному театрі імені</w:t>
            </w:r>
            <w:r w:rsidR="0061425B" w:rsidRPr="00DF7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М.К. Садовського. З 2012 р.</w:t>
            </w:r>
            <w:r w:rsidR="002C231F" w:rsidRP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керував театральною студією на базі Вінницького обласного Будинку культури вчителя</w:t>
            </w:r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>. В 2017 р.</w:t>
            </w:r>
            <w:r w:rsidR="002C231F" w:rsidRP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ролі </w:t>
            </w:r>
            <w:proofErr w:type="spellStart"/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>Михалича</w:t>
            </w:r>
            <w:proofErr w:type="spellEnd"/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C231F" w:rsidRPr="00DF71FE">
              <w:rPr>
                <w:rFonts w:ascii="Times New Roman" w:hAnsi="Times New Roman"/>
                <w:sz w:val="28"/>
                <w:szCs w:val="28"/>
                <w:lang w:val="uk-UA"/>
              </w:rPr>
              <w:t>знявся у фільмі</w:t>
            </w:r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 </w:t>
            </w:r>
            <w:proofErr w:type="spellStart"/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>Шалиги</w:t>
            </w:r>
            <w:proofErr w:type="spellEnd"/>
            <w:r w:rsid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C231F" w:rsidRPr="00DF71FE">
              <w:rPr>
                <w:rFonts w:ascii="Times New Roman" w:hAnsi="Times New Roman"/>
                <w:sz w:val="28"/>
                <w:szCs w:val="28"/>
                <w:lang w:val="uk-UA"/>
              </w:rPr>
              <w:t>«Тримай біля серця»,</w:t>
            </w:r>
            <w:r w:rsidR="0061425B" w:rsidRP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4024A" w:rsidRPr="00DF71FE">
              <w:rPr>
                <w:rFonts w:ascii="Times New Roman" w:hAnsi="Times New Roman"/>
                <w:sz w:val="28"/>
                <w:szCs w:val="28"/>
                <w:lang w:val="uk-UA"/>
              </w:rPr>
              <w:t>сюжет якого</w:t>
            </w:r>
            <w:r w:rsidR="0061425B" w:rsidRP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4024A" w:rsidRPr="00DF71FE">
              <w:rPr>
                <w:rFonts w:ascii="Times New Roman" w:hAnsi="Times New Roman"/>
                <w:sz w:val="28"/>
                <w:szCs w:val="28"/>
                <w:lang w:val="uk-UA"/>
              </w:rPr>
              <w:t>оповідає події</w:t>
            </w:r>
            <w:r w:rsidR="002C231F" w:rsidRPr="00DF71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початку російсько-української війни.</w:t>
            </w:r>
          </w:p>
          <w:p w:rsidR="00DF71FE" w:rsidRPr="00DF71FE" w:rsidRDefault="00DF71FE" w:rsidP="00DF71FE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8D2E9F" w:rsidRPr="00B77514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Default="008D2E9F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Гончарова</w:t>
            </w:r>
          </w:p>
          <w:p w:rsidR="008D2E9F" w:rsidRPr="00DD56F9" w:rsidRDefault="008D2E9F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8D2E9F" w:rsidRPr="00F92E93" w:rsidRDefault="008D2E9F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Олени Теліги</w:t>
            </w:r>
          </w:p>
          <w:p w:rsidR="008D2E9F" w:rsidRPr="00DD56F9" w:rsidRDefault="008D2E9F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2E9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8D2E9F" w:rsidRDefault="008D2E9F" w:rsidP="000D4564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Теліга Олена (1906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1942) –</w:t>
            </w:r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поетеса, публіцистка, </w:t>
            </w:r>
            <w:r w:rsidRPr="00F92E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літературна </w:t>
            </w:r>
            <w:proofErr w:type="spellStart"/>
            <w:r w:rsidRPr="00F92E93">
              <w:rPr>
                <w:rFonts w:ascii="Times New Roman" w:hAnsi="Times New Roman"/>
                <w:sz w:val="28"/>
                <w:szCs w:val="28"/>
                <w:lang w:val="uk-UA"/>
              </w:rPr>
              <w:t>критикиня</w:t>
            </w:r>
            <w:proofErr w:type="spellEnd"/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діячка </w:t>
            </w:r>
            <w:hyperlink r:id="rId8" w:tooltip="ОУН" w:history="1">
              <w:r w:rsidRPr="00DD56F9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uk-UA"/>
                </w:rPr>
                <w:t>ОУН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(м).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Після поразки Української революції її родина емігрувала до Польщі. Отримала фах філолога, займалася літературною діяльністю, вчителювала в українській школі, провадила активну громадську діяльність</w:t>
            </w:r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 Після початку німецько-радянської війни у липні 1941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р.</w:t>
            </w:r>
            <w:r w:rsidR="0061425B" w:rsidRPr="0061425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переїхала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до окупованої нацистами України.</w:t>
            </w:r>
            <w:r w:rsidR="0061425B" w:rsidRPr="006142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 Києві</w:t>
            </w:r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очолила Спілку укр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аїнських</w:t>
            </w:r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письменників, редагувала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додаток </w:t>
            </w:r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газ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ети</w:t>
            </w:r>
            <w:r w:rsidR="0061425B" w:rsidRPr="006142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Українське слово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61425B" w:rsidRPr="006142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61425B" w:rsidRPr="0061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proofErr w:type="spellStart"/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Літаври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 Її зусиллями було врятовано від арешту та розстрілу поета єврейс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ького</w:t>
            </w:r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походження 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 </w:t>
            </w:r>
            <w:proofErr w:type="spellStart"/>
            <w:r w:rsidRPr="000D456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Гальперіна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97079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Арештована гестапо,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ймовірно </w:t>
            </w:r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страчена у Бабиному Яру.</w:t>
            </w:r>
            <w:r w:rsidR="0061425B" w:rsidRPr="006142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D45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Перші видання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її </w:t>
            </w:r>
            <w:r w:rsidRPr="000D45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поетичних творів вийшли друком на еміграції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лише</w:t>
            </w:r>
            <w:r w:rsidRPr="000D456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 повоєнні роки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8D2E9F" w:rsidRPr="001F2687" w:rsidRDefault="008D2E9F" w:rsidP="000D4564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2E9F" w:rsidRPr="00DD56F9" w:rsidTr="008D2E9F">
        <w:tc>
          <w:tcPr>
            <w:tcW w:w="746" w:type="dxa"/>
            <w:shd w:val="clear" w:color="auto" w:fill="auto"/>
          </w:tcPr>
          <w:p w:rsidR="008D2E9F" w:rsidRPr="009A19BD" w:rsidRDefault="008D2E9F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D2E9F" w:rsidRDefault="008D2E9F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Грибоєдова</w:t>
            </w:r>
          </w:p>
          <w:p w:rsidR="008D2E9F" w:rsidRDefault="008D2E9F" w:rsidP="0072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8D2E9F" w:rsidRPr="00723025" w:rsidRDefault="008D2E9F" w:rsidP="0072302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8D2E9F" w:rsidRPr="00723025" w:rsidRDefault="008D2E9F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Георгія Нарбута</w:t>
            </w:r>
          </w:p>
          <w:p w:rsidR="008D2E9F" w:rsidRDefault="008D2E9F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8D2E9F" w:rsidRPr="00DD56F9" w:rsidRDefault="008D2E9F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8D2E9F" w:rsidRDefault="008D2E9F" w:rsidP="00DD56F9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Нарбут Георгій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(1886–1920) – художник-графік, творець «українського стилю» у графіці, співорганізатор, професор та ректор Української академії мистецтв (1918–1920). Уродженець Сумщини. Вищу художню освіту здобув у Мюнхені. З юних літ цікавився українськими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старожитностями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вивчав українське бароко. Ілюстрував твори відомих українських та зарубіжних літераторів. Автор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ктів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низки державних символів доби Української революції: Державного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ерба 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ечатки Української Держави, українських грошових знаків, поштових марок,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ратифікаційних актів МЗС, актових паперів, військового однострою, офіційних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свідоцтв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, грамот, дипломів тощо. Помер у Києві від черевного тифу. Похований на Байковому цвинтарі.</w:t>
            </w:r>
          </w:p>
          <w:p w:rsidR="008D2E9F" w:rsidRPr="00DD56F9" w:rsidRDefault="008D2E9F" w:rsidP="00DD56F9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C7D07" w:rsidRPr="00DD56F9" w:rsidTr="008D2E9F">
        <w:tc>
          <w:tcPr>
            <w:tcW w:w="746" w:type="dxa"/>
            <w:shd w:val="clear" w:color="auto" w:fill="auto"/>
          </w:tcPr>
          <w:p w:rsidR="00AC7D07" w:rsidRPr="009A19BD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Pr="00757950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79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Декабристів</w:t>
            </w:r>
          </w:p>
          <w:p w:rsidR="00AC7D07" w:rsidRPr="00757950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79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AC7D07" w:rsidRPr="00757950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757950">
              <w:rPr>
                <w:rFonts w:ascii="Times New Roman" w:hAnsi="Times New Roman"/>
                <w:b/>
                <w:sz w:val="28"/>
                <w:szCs w:val="28"/>
              </w:rPr>
              <w:t>Олекси</w:t>
            </w:r>
            <w:proofErr w:type="spellEnd"/>
            <w:r w:rsidR="00812812" w:rsidRPr="0075795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7950">
              <w:rPr>
                <w:rFonts w:ascii="Times New Roman" w:hAnsi="Times New Roman"/>
                <w:b/>
                <w:sz w:val="28"/>
                <w:szCs w:val="28"/>
              </w:rPr>
              <w:t>Довбуша</w:t>
            </w:r>
            <w:proofErr w:type="spellEnd"/>
          </w:p>
          <w:p w:rsidR="00AC7D07" w:rsidRPr="00757950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79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AC7D07" w:rsidRPr="00757950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AC7D07" w:rsidRPr="00757950" w:rsidRDefault="00B94E02" w:rsidP="0031183F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</w:pP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Довбуш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Олекса (1700–1745) – один з найвидатніших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ватажків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руху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опришків 1730–40-х рр. українських Карпат. Загони Довбуша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діяли на Прикарпатті, вчиняли походи </w:t>
            </w:r>
            <w:r w:rsid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на Галичину,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Закарпаття й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Поділля. Особливо активно опришки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діяли  в Коломийському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повіті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навколо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Яблунівського</w:t>
            </w:r>
            <w:proofErr w:type="spellEnd"/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ключа. </w:t>
            </w:r>
            <w:r w:rsid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За переказами, з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начну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частину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здобичі, яку </w:t>
            </w:r>
            <w:r w:rsid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його загін забирав у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шляхтичів, </w:t>
            </w:r>
            <w:r w:rsid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він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віддавав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бідним селянам. Під натиском польських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військ з 1740 р.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був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змушений</w:t>
            </w:r>
            <w:r w:rsid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відступити на Верховину й отаборитися на </w:t>
            </w:r>
            <w:proofErr w:type="spellStart"/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Буковецькій</w:t>
            </w:r>
            <w:proofErr w:type="spellEnd"/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полонині. Загинув</w:t>
            </w:r>
            <w:r w:rsidR="00ED4224"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від</w:t>
            </w:r>
            <w:r w:rsid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рук заможного селянина С. </w:t>
            </w:r>
            <w:proofErr w:type="spellStart"/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Дзвінчука</w:t>
            </w:r>
            <w:proofErr w:type="spellEnd"/>
            <w:r w:rsidRPr="00757950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 в селі Космач.</w:t>
            </w:r>
          </w:p>
          <w:p w:rsidR="00757950" w:rsidRPr="00757950" w:rsidRDefault="00757950" w:rsidP="0031183F">
            <w:pPr>
              <w:shd w:val="clear" w:color="auto" w:fill="FFFFFF"/>
              <w:spacing w:after="0" w:line="240" w:lineRule="auto"/>
              <w:contextualSpacing/>
              <w:jc w:val="both"/>
              <w:outlineLvl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C7D07" w:rsidRPr="00DD56F9" w:rsidTr="008D2E9F">
        <w:tc>
          <w:tcPr>
            <w:tcW w:w="746" w:type="dxa"/>
            <w:shd w:val="clear" w:color="auto" w:fill="auto"/>
          </w:tcPr>
          <w:p w:rsidR="00AC7D07" w:rsidRPr="009A19BD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Добролюбова</w:t>
            </w:r>
          </w:p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AC7D07" w:rsidRPr="00DD56F9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AC7D07" w:rsidRPr="00723025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Романа Шухевича </w:t>
            </w:r>
          </w:p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AC7D07" w:rsidRPr="00DD56F9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AC7D07" w:rsidRDefault="00AC7D07" w:rsidP="00AC7D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D56F9">
              <w:rPr>
                <w:sz w:val="28"/>
                <w:szCs w:val="28"/>
              </w:rPr>
              <w:t>Шухевич Роман (1907–1950) – політичний і військовий діяч українського революційно-визвольного руху 1920</w:t>
            </w:r>
            <w:r>
              <w:rPr>
                <w:sz w:val="28"/>
                <w:szCs w:val="28"/>
              </w:rPr>
              <w:t>–</w:t>
            </w:r>
            <w:r w:rsidRPr="00DD56F9">
              <w:rPr>
                <w:sz w:val="28"/>
                <w:szCs w:val="28"/>
              </w:rPr>
              <w:t>1950-х рр., генерал-хорунжий УПА (1944).</w:t>
            </w:r>
            <w:r>
              <w:rPr>
                <w:sz w:val="28"/>
                <w:szCs w:val="28"/>
              </w:rPr>
              <w:t xml:space="preserve"> Уродженець Львова</w:t>
            </w:r>
            <w:r w:rsidRPr="00DD56F9">
              <w:rPr>
                <w:sz w:val="28"/>
                <w:szCs w:val="28"/>
              </w:rPr>
              <w:t>.</w:t>
            </w:r>
            <w:r w:rsidR="0061425B" w:rsidRPr="0061425B">
              <w:rPr>
                <w:sz w:val="28"/>
                <w:szCs w:val="28"/>
                <w:lang w:val="ru-RU"/>
              </w:rPr>
              <w:t xml:space="preserve"> </w:t>
            </w:r>
            <w:r w:rsidRPr="00DD56F9">
              <w:rPr>
                <w:sz w:val="28"/>
                <w:szCs w:val="28"/>
              </w:rPr>
              <w:t>Від 1925 р. – член У</w:t>
            </w:r>
            <w:r>
              <w:rPr>
                <w:sz w:val="28"/>
                <w:szCs w:val="28"/>
              </w:rPr>
              <w:t>ВО</w:t>
            </w:r>
            <w:r w:rsidRPr="00DD56F9">
              <w:rPr>
                <w:sz w:val="28"/>
                <w:szCs w:val="28"/>
              </w:rPr>
              <w:t>, згодом бойовий референт ОУН, організатор низки актів спротиву польському тиску на український визвольний рух. Ув’язнювався польським урядом. Навесні 1941 р.</w:t>
            </w:r>
            <w:r>
              <w:rPr>
                <w:sz w:val="28"/>
                <w:szCs w:val="28"/>
              </w:rPr>
              <w:t xml:space="preserve"> у складі німецької армії </w:t>
            </w:r>
            <w:r w:rsidRPr="00DD56F9">
              <w:rPr>
                <w:sz w:val="28"/>
                <w:szCs w:val="28"/>
              </w:rPr>
              <w:t>очолив батальйон «</w:t>
            </w:r>
            <w:proofErr w:type="spellStart"/>
            <w:r w:rsidRPr="00DD56F9">
              <w:rPr>
                <w:sz w:val="28"/>
                <w:szCs w:val="28"/>
              </w:rPr>
              <w:t>Нахтігаль</w:t>
            </w:r>
            <w:proofErr w:type="spellEnd"/>
            <w:r w:rsidRPr="00DD56F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 А</w:t>
            </w:r>
            <w:r w:rsidRPr="00DD56F9">
              <w:rPr>
                <w:sz w:val="28"/>
                <w:szCs w:val="28"/>
              </w:rPr>
              <w:t>ктивний учасник проголошення Акт</w:t>
            </w:r>
            <w:r>
              <w:rPr>
                <w:sz w:val="28"/>
                <w:szCs w:val="28"/>
              </w:rPr>
              <w:t>у</w:t>
            </w:r>
            <w:r w:rsidRPr="00DD56F9">
              <w:rPr>
                <w:sz w:val="28"/>
                <w:szCs w:val="28"/>
              </w:rPr>
              <w:t xml:space="preserve"> відновлення </w:t>
            </w:r>
            <w:r>
              <w:rPr>
                <w:sz w:val="28"/>
                <w:szCs w:val="28"/>
              </w:rPr>
              <w:t>У</w:t>
            </w:r>
            <w:r w:rsidRPr="00DD56F9">
              <w:rPr>
                <w:sz w:val="28"/>
                <w:szCs w:val="28"/>
              </w:rPr>
              <w:t xml:space="preserve">країнської </w:t>
            </w:r>
            <w:r>
              <w:rPr>
                <w:sz w:val="28"/>
                <w:szCs w:val="28"/>
              </w:rPr>
              <w:t>Д</w:t>
            </w:r>
            <w:r w:rsidRPr="00DD56F9">
              <w:rPr>
                <w:sz w:val="28"/>
                <w:szCs w:val="28"/>
              </w:rPr>
              <w:t>ержав</w:t>
            </w:r>
            <w:r>
              <w:rPr>
                <w:sz w:val="28"/>
                <w:szCs w:val="28"/>
              </w:rPr>
              <w:t>и</w:t>
            </w:r>
            <w:r w:rsidRPr="00DD56F9">
              <w:rPr>
                <w:sz w:val="28"/>
                <w:szCs w:val="28"/>
              </w:rPr>
              <w:t xml:space="preserve"> 30 червня 1941 р. Від серпня 1943 р.</w:t>
            </w:r>
            <w:r>
              <w:rPr>
                <w:sz w:val="28"/>
                <w:szCs w:val="28"/>
              </w:rPr>
              <w:t xml:space="preserve"> – </w:t>
            </w:r>
            <w:r w:rsidRPr="00DD56F9">
              <w:rPr>
                <w:sz w:val="28"/>
                <w:szCs w:val="28"/>
              </w:rPr>
              <w:t xml:space="preserve">головний командир УПА, яка боролася за </w:t>
            </w:r>
            <w:r>
              <w:rPr>
                <w:sz w:val="28"/>
                <w:szCs w:val="28"/>
              </w:rPr>
              <w:t>Н</w:t>
            </w:r>
            <w:r w:rsidRPr="00DD56F9">
              <w:rPr>
                <w:sz w:val="28"/>
                <w:szCs w:val="28"/>
              </w:rPr>
              <w:t xml:space="preserve">езалежність України проти гітлерівського та радянського режимів. Загинув у бою з </w:t>
            </w:r>
            <w:proofErr w:type="spellStart"/>
            <w:r w:rsidRPr="00DD56F9">
              <w:rPr>
                <w:sz w:val="28"/>
                <w:szCs w:val="28"/>
              </w:rPr>
              <w:t>опергрупою</w:t>
            </w:r>
            <w:proofErr w:type="spellEnd"/>
            <w:r w:rsidRPr="00DD56F9">
              <w:rPr>
                <w:sz w:val="28"/>
                <w:szCs w:val="28"/>
              </w:rPr>
              <w:t xml:space="preserve"> МДБ.</w:t>
            </w:r>
          </w:p>
          <w:p w:rsidR="00AC7D07" w:rsidRPr="00763BAC" w:rsidRDefault="00AC7D07" w:rsidP="00AC7D07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C7D07" w:rsidRPr="00D52169" w:rsidTr="008D2E9F">
        <w:tc>
          <w:tcPr>
            <w:tcW w:w="746" w:type="dxa"/>
            <w:shd w:val="clear" w:color="auto" w:fill="auto"/>
          </w:tcPr>
          <w:p w:rsidR="00AC7D07" w:rsidRPr="007F718D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Pr="007F718D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1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Достоєвського</w:t>
            </w:r>
            <w:r w:rsidRPr="007F718D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7F718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AC7D07" w:rsidRPr="007F718D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71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Уласа </w:t>
            </w:r>
            <w:proofErr w:type="spellStart"/>
            <w:r w:rsidRPr="007F71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Самчука</w:t>
            </w:r>
            <w:proofErr w:type="spellEnd"/>
          </w:p>
          <w:p w:rsidR="00AC7D07" w:rsidRPr="007F718D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18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AC7D07" w:rsidRPr="007F718D" w:rsidRDefault="00AC7D07" w:rsidP="00AC7D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proofErr w:type="spellStart"/>
            <w:r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Самчук</w:t>
            </w:r>
            <w:proofErr w:type="spellEnd"/>
            <w:r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Улас (1905-1987) –письменник, публіцист та громадський діяч. Уродженець Волині. Автор першого в українській літературі роману про колективізацію та Голодомор-геноцид 1932–1933 рр. «Марія», а також інших епічних творів, що відображають боротьбу українців за Незалежність у ХХ ст.: «Кулак», «Саботаж УВО», «Гори говорять», «Чого не гоїть огонь», </w:t>
            </w:r>
            <w:proofErr w:type="spellStart"/>
            <w:r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трилогій</w:t>
            </w:r>
            <w:proofErr w:type="spellEnd"/>
            <w:r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«Волинь» та «Ост». Поряд з неореалістичними творами писав також модерністські тексти (збірка «Віднайдений рай», роман «На твердій землі», драма «Жертва пані </w:t>
            </w:r>
            <w:proofErr w:type="spellStart"/>
            <w:r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Маї</w:t>
            </w:r>
            <w:proofErr w:type="spellEnd"/>
            <w:r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»). Активний учасник національного руху 1930–1940 рр., голова Мистецького Українського Руху (1945–1948), співзасновник об'єднання українських письменників у </w:t>
            </w:r>
            <w:proofErr w:type="spellStart"/>
            <w:r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екзилі</w:t>
            </w:r>
            <w:proofErr w:type="spellEnd"/>
            <w:r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«Слово».</w:t>
            </w:r>
          </w:p>
          <w:p w:rsidR="00AC7D07" w:rsidRPr="007F718D" w:rsidRDefault="00AC7D07" w:rsidP="00AC7D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C7D07" w:rsidRPr="0061425B" w:rsidTr="008D2E9F">
        <w:tc>
          <w:tcPr>
            <w:tcW w:w="746" w:type="dxa"/>
            <w:shd w:val="clear" w:color="auto" w:fill="auto"/>
          </w:tcPr>
          <w:p w:rsidR="00AC7D07" w:rsidRPr="007F718D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Pr="007F718D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1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Єрмака</w:t>
            </w:r>
          </w:p>
          <w:p w:rsidR="00AC7D07" w:rsidRPr="007F718D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F718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AC7D07" w:rsidRPr="007F718D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18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AC7D07" w:rsidRPr="007F718D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718D">
              <w:rPr>
                <w:rFonts w:ascii="Times New Roman" w:hAnsi="Times New Roman"/>
                <w:b/>
                <w:sz w:val="28"/>
                <w:szCs w:val="28"/>
              </w:rPr>
              <w:t>Антона Листопада</w:t>
            </w:r>
          </w:p>
          <w:p w:rsidR="00AC7D07" w:rsidRPr="007F718D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F718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AC7D07" w:rsidRPr="007F718D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718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AC7D07" w:rsidRDefault="001474D8" w:rsidP="001474D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Листопад </w:t>
            </w:r>
            <w:r w:rsidR="00471260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Антон (1991-2022) –</w:t>
            </w:r>
            <w:r w:rsid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471260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військовослужбовець</w:t>
            </w:r>
            <w:r w:rsid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Повітряних С</w:t>
            </w:r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ил ЗСУ</w:t>
            </w:r>
            <w:r w:rsidR="00471260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майор,</w:t>
            </w:r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військовий льотчик 2-го класу. Кавалер ордену «За мужність»</w:t>
            </w:r>
            <w:r w:rsidR="0061425B" w:rsidRPr="007F718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ІІІ ступеня (2022). Зростав в Івано-Франківську, де закінчив школу №2 та Фіз</w:t>
            </w:r>
            <w:r w:rsid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ико-технічний ліцей. В 2010 р.</w:t>
            </w:r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призваний на військову службу з</w:t>
            </w:r>
            <w:r w:rsid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 контрактом до ЗСУ. В 2013 р.</w:t>
            </w:r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вступив до Харківського національного університету Повітряних сил імені Івана </w:t>
            </w:r>
            <w:proofErr w:type="spellStart"/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Кож</w:t>
            </w:r>
            <w:r w:rsid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едуба</w:t>
            </w:r>
            <w:proofErr w:type="spellEnd"/>
            <w:r w:rsid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який закінчив в 2018 р.</w:t>
            </w:r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зі званням старшо</w:t>
            </w:r>
            <w:r w:rsidR="00265BB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го лейтенанта</w:t>
            </w:r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  <w:r w:rsid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 2019 </w:t>
            </w:r>
            <w:r w:rsid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р. </w:t>
            </w:r>
            <w:r w:rsidR="00607EE6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визнаний найкращим льотчиком </w:t>
            </w:r>
            <w:r w:rsid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ПС </w:t>
            </w:r>
            <w:r w:rsidR="00484507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ЗСУ. Під час</w:t>
            </w:r>
            <w:r w:rsidR="0061425B" w:rsidRPr="007F718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="00484507" w:rsidRPr="007F71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параду військ на честь 30-ї річниці Незалежності України</w:t>
            </w:r>
            <w:r w:rsidR="007F71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(2021)</w:t>
            </w:r>
            <w:r w:rsidR="00484507" w:rsidRPr="007F71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був ведучим авіаційної групи повітряної колони.</w:t>
            </w:r>
            <w:r w:rsidR="0061425B" w:rsidRPr="007F71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CA13E0" w:rsidRPr="007F71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Загинув 8 серпня, похований 15 сер</w:t>
            </w:r>
            <w:r w:rsidR="007F71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пня 2022 р. на Алеї Слави у с. </w:t>
            </w:r>
            <w:proofErr w:type="spellStart"/>
            <w:r w:rsidR="007F71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Чукалівка</w:t>
            </w:r>
            <w:proofErr w:type="spellEnd"/>
            <w:r w:rsidR="00CA13E0" w:rsidRPr="007F71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на Івано-Франківщині.</w:t>
            </w:r>
          </w:p>
          <w:p w:rsidR="007F718D" w:rsidRPr="007F718D" w:rsidRDefault="007F718D" w:rsidP="001474D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AC7D07" w:rsidRPr="005F3BCE" w:rsidTr="008D2E9F">
        <w:tc>
          <w:tcPr>
            <w:tcW w:w="746" w:type="dxa"/>
            <w:shd w:val="clear" w:color="auto" w:fill="auto"/>
          </w:tcPr>
          <w:p w:rsidR="00AC7D07" w:rsidRPr="009A19BD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Жуковського</w:t>
            </w:r>
          </w:p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AC7D07" w:rsidRPr="00DD56F9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AC7D07" w:rsidRPr="002A59E3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Ісмаїла </w:t>
            </w:r>
            <w:proofErr w:type="spellStart"/>
            <w:r w:rsidRPr="002A59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Гаспринського</w:t>
            </w:r>
            <w:proofErr w:type="spellEnd"/>
          </w:p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AC7D07" w:rsidRPr="00DD56F9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AC7D07" w:rsidRDefault="00AC7D07" w:rsidP="00AC7D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Гаспринський</w:t>
            </w:r>
            <w:proofErr w:type="spellEnd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Ісмаїл (1851–1914) – кримськотатарський письменник, мислитель, педагог, культурний та громадсько-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політичний діяч.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Уродженець Криму.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Один з ключових модернізаторів освіти тюркських народів межі ХІХ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ХХ ст. з орієнтиром на європейську світську культуру. Створив популярну серію підручників для початкової школи і запровадив звуковий метод навчання кримськотатарської письменності. Упродовж трьох десятиліть випускав у Бахчисараї впливову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на багатьох континентах газету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proofErr w:type="spellStart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Терджиман</w:t>
            </w:r>
            <w:proofErr w:type="spellEnd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», а також інші періодичні та книжкові видання. Літературний талант проявив як автор модерністського роману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«Французькі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листи»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та ряду інших художніх текстів, об'єднаних в умовний цикл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proofErr w:type="spellStart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Молла</w:t>
            </w:r>
            <w:proofErr w:type="spellEnd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Аббас».</w:t>
            </w:r>
          </w:p>
          <w:p w:rsidR="00AC7D07" w:rsidRPr="00763BAC" w:rsidRDefault="00AC7D07" w:rsidP="00AC7D07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4"/>
                <w:rFonts w:ascii="Times New Roman" w:hAnsi="Times New Roman"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C7D07" w:rsidRPr="00DD56F9" w:rsidTr="008D2E9F">
        <w:trPr>
          <w:trHeight w:val="1417"/>
        </w:trPr>
        <w:tc>
          <w:tcPr>
            <w:tcW w:w="746" w:type="dxa"/>
            <w:shd w:val="clear" w:color="auto" w:fill="auto"/>
          </w:tcPr>
          <w:p w:rsidR="00AC7D07" w:rsidRPr="009A19BD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Pr="00DD56F9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Запорожця 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2A59E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AC7D07" w:rsidRPr="002A59E3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Запорізька</w:t>
            </w:r>
          </w:p>
          <w:p w:rsidR="00AC7D07" w:rsidRPr="00DD56F9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AC7D07" w:rsidRDefault="00AC7D07" w:rsidP="00AC7D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Історична назва вулиці, надана їй у 1910 р. Термін «Запоріжжя» означає «те, що розташоване за порогами». До спорудження у 1932 р. греблі Дніпровської ГЕС в місці, де річка Дніпро перетинає скелястий південний край Українського кристалічного щита, закінчувалися численні дніпровські пороги, тобто скелі та скупчення каміння різних розмірів у руслі ріки, що перешкоджали судноплавству.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XVI ст. за дніпровськими порогами була споруджена перша Запорізька Січ – укріплена дерев’яна фортеця, яка захищала Правобережжя від нападу ворожих військ. Нині таку назву має один із обласних центрів України.</w:t>
            </w:r>
          </w:p>
          <w:p w:rsidR="00AC7D07" w:rsidRPr="00F8226D" w:rsidRDefault="00AC7D07" w:rsidP="00AC7D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C7D07" w:rsidRPr="0031183F" w:rsidTr="008D2E9F">
        <w:tc>
          <w:tcPr>
            <w:tcW w:w="746" w:type="dxa"/>
            <w:shd w:val="clear" w:color="auto" w:fill="auto"/>
          </w:tcPr>
          <w:p w:rsidR="00AC7D07" w:rsidRPr="009A19BD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A59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Карбишева</w:t>
            </w:r>
            <w:proofErr w:type="spellEnd"/>
          </w:p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2A59E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провулок,</w:t>
            </w:r>
          </w:p>
          <w:p w:rsidR="00AC7D07" w:rsidRPr="002A59E3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 1-й, 2-й,3-й, </w:t>
            </w:r>
          </w:p>
          <w:p w:rsidR="00AC7D07" w:rsidRPr="00DD56F9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тупик</w:t>
            </w:r>
          </w:p>
        </w:tc>
        <w:tc>
          <w:tcPr>
            <w:tcW w:w="3092" w:type="dxa"/>
            <w:shd w:val="clear" w:color="auto" w:fill="auto"/>
          </w:tcPr>
          <w:p w:rsidR="00AC7D07" w:rsidRPr="002A59E3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Скіфська</w:t>
            </w:r>
          </w:p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2A59E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AC7D07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провулок, </w:t>
            </w:r>
          </w:p>
          <w:p w:rsidR="00AC7D07" w:rsidRDefault="00AC7D07" w:rsidP="00BD350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 2-й,3-й</w:t>
            </w:r>
          </w:p>
          <w:p w:rsidR="00BD3508" w:rsidRPr="00CC63AF" w:rsidRDefault="00BD3508" w:rsidP="00BD350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тупик</w:t>
            </w:r>
          </w:p>
        </w:tc>
        <w:tc>
          <w:tcPr>
            <w:tcW w:w="8081" w:type="dxa"/>
            <w:shd w:val="clear" w:color="auto" w:fill="auto"/>
          </w:tcPr>
          <w:p w:rsidR="00AC7D07" w:rsidRDefault="00AC7D07" w:rsidP="00AC7D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Скіфи – поняття грецького походження, яким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позначають </w:t>
            </w:r>
            <w:proofErr w:type="spellStart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іраномовні</w:t>
            </w:r>
            <w:proofErr w:type="spellEnd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племена, що мешкали у</w:t>
            </w:r>
            <w:r w:rsidR="00B008E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III</w:t>
            </w:r>
            <w:r w:rsidR="00B008E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ст. до н. е.</w:t>
            </w:r>
            <w:r w:rsidR="0061425B" w:rsidRPr="006142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на землях сучасної України від Дунаю до Дону. В межах мікрорайону </w:t>
            </w:r>
            <w:proofErr w:type="spellStart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Сабарів</w:t>
            </w:r>
            <w:proofErr w:type="spellEnd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на лівому березі Південного Бугу Південно-Подільською археологічною експедицією під керівництвом М.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Артамонова</w:t>
            </w:r>
            <w:proofErr w:type="spellEnd"/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у 1946 р. було відкрито залишки городища, яке хронологічно </w:t>
            </w:r>
            <w:r w:rsidRPr="00A250A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відноситься до часу перебування скіфів на теренах України.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</w:t>
            </w:r>
            <w:r w:rsidRPr="005C35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посіб ведення бою, який практикували скіфи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–тактика маневреної оборони – </w:t>
            </w:r>
            <w:r w:rsidRPr="005C35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забезпечив їм славу непереможного війська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 добу античності</w:t>
            </w:r>
            <w:r w:rsidRPr="005C356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 ХХІ ст. у боротьбі з російським агресором Сили оборони України успішно застосовують подібну тактику.</w:t>
            </w:r>
          </w:p>
          <w:p w:rsidR="00AC7D07" w:rsidRPr="005C356F" w:rsidRDefault="00AC7D07" w:rsidP="00AC7D0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C7D07" w:rsidRPr="003E5273" w:rsidTr="008D2E9F">
        <w:tc>
          <w:tcPr>
            <w:tcW w:w="746" w:type="dxa"/>
            <w:shd w:val="clear" w:color="auto" w:fill="auto"/>
          </w:tcPr>
          <w:p w:rsidR="00AC7D07" w:rsidRPr="009A19BD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Pr="002D1DEC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Карбишева</w:t>
            </w:r>
            <w:proofErr w:type="spellEnd"/>
          </w:p>
          <w:p w:rsidR="00AC7D07" w:rsidRPr="00DD56F9" w:rsidRDefault="00AC7D07" w:rsidP="00AC7D0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 1-й, 2-й,3-й</w:t>
            </w:r>
          </w:p>
        </w:tc>
        <w:tc>
          <w:tcPr>
            <w:tcW w:w="3092" w:type="dxa"/>
            <w:shd w:val="clear" w:color="auto" w:fill="auto"/>
          </w:tcPr>
          <w:p w:rsidR="00BD3508" w:rsidRPr="002D1DEC" w:rsidRDefault="00BD3508" w:rsidP="002A59E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 w:rsidRPr="002D1DEC">
              <w:rPr>
                <w:rFonts w:ascii="Times New Roman" w:hAnsi="Times New Roman"/>
                <w:i/>
                <w:sz w:val="28"/>
                <w:szCs w:val="28"/>
              </w:rPr>
              <w:t>Юрія</w:t>
            </w:r>
            <w:proofErr w:type="spellEnd"/>
            <w:r w:rsidR="002D1DEC"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D1DEC">
              <w:rPr>
                <w:rFonts w:ascii="Times New Roman" w:hAnsi="Times New Roman"/>
                <w:i/>
                <w:sz w:val="28"/>
                <w:szCs w:val="28"/>
              </w:rPr>
              <w:t>Левади</w:t>
            </w:r>
            <w:proofErr w:type="spellEnd"/>
          </w:p>
          <w:p w:rsidR="00AC7D07" w:rsidRPr="002D1DEC" w:rsidRDefault="00BD3508" w:rsidP="002A59E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 1-й, 2-й,3-й</w:t>
            </w:r>
          </w:p>
          <w:p w:rsidR="002D1DEC" w:rsidRPr="00CC63AF" w:rsidRDefault="002D1DEC" w:rsidP="002A59E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AC7D07" w:rsidRPr="005C356F" w:rsidRDefault="002D1DEC" w:rsidP="00DD56F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</w:t>
            </w:r>
            <w:r w:rsidR="00DD28BB" w:rsidRPr="00B1244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ехнічне рішення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</w:tc>
      </w:tr>
      <w:tr w:rsidR="00AC7D07" w:rsidRPr="00DD56F9" w:rsidTr="008D2E9F">
        <w:tc>
          <w:tcPr>
            <w:tcW w:w="746" w:type="dxa"/>
            <w:shd w:val="clear" w:color="auto" w:fill="auto"/>
          </w:tcPr>
          <w:p w:rsidR="00AC7D07" w:rsidRPr="009A19BD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Pr="002A59E3" w:rsidRDefault="00AC7D07" w:rsidP="002A59E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A59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Каховського </w:t>
            </w:r>
          </w:p>
          <w:p w:rsidR="00AC7D07" w:rsidRDefault="00AC7D07" w:rsidP="002A59E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</w:p>
          <w:p w:rsidR="00AC7D07" w:rsidRPr="00CC63AF" w:rsidRDefault="00AC7D07" w:rsidP="002A59E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AC7D07" w:rsidRPr="00DD56F9" w:rsidRDefault="00AC7D07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AC7D07" w:rsidRPr="0034662B" w:rsidRDefault="00AC7D07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Василя Барки</w:t>
            </w:r>
          </w:p>
          <w:p w:rsidR="00AC7D07" w:rsidRDefault="00AC7D07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</w:p>
          <w:p w:rsidR="00AC7D07" w:rsidRPr="00DD56F9" w:rsidRDefault="00AC7D07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30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AC7D07" w:rsidRDefault="00AC7D07" w:rsidP="00DD56F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Барка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Василь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(сп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равжнє прізвище –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Очерет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1908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2003) –письменник, перекладач, літературознавець.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Уродженець Полтавщини.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Літературну діяльність розпочав ще в 1930-х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, однак визнання здобув уже після Другої світової війни в еміграції. Провідним мотивом письменника стали сакральні символи й духовний світ людини в умовах глобальних катаклізмів, зокрема в тоталітарній радянській державі. Створив ряд знакових поетичних і прозових текстів, серед яких роман «Жовтий князь» – найвідоміший художній твір, присвячений Голодомору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-геноциду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1932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1933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(виданий у перекладі в найавторитетнішому французькому видавництві </w:t>
            </w:r>
            <w:proofErr w:type="spellStart"/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Gallimard</w:t>
            </w:r>
            <w:proofErr w:type="spellEnd"/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). Переклав «Одкровення Йоана Богослова» для першо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повного видання Біблії українською мовою, трагедію «Король Лір» В. Шекспіра та фрагменти «Божественної комедії» Данте.</w:t>
            </w:r>
          </w:p>
          <w:p w:rsidR="00AC7D07" w:rsidRPr="004347B9" w:rsidRDefault="00AC7D07" w:rsidP="00DD56F9">
            <w:pPr>
              <w:shd w:val="clear" w:color="auto" w:fill="FFFFFF"/>
              <w:spacing w:after="0" w:line="240" w:lineRule="auto"/>
              <w:contextualSpacing/>
              <w:jc w:val="both"/>
              <w:rPr>
                <w:rStyle w:val="a4"/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</w:pPr>
          </w:p>
        </w:tc>
      </w:tr>
      <w:tr w:rsidR="00AC7D07" w:rsidRPr="007503BF" w:rsidTr="008D2E9F">
        <w:tc>
          <w:tcPr>
            <w:tcW w:w="746" w:type="dxa"/>
            <w:shd w:val="clear" w:color="auto" w:fill="auto"/>
          </w:tcPr>
          <w:p w:rsidR="00AC7D07" w:rsidRPr="004F3B28" w:rsidRDefault="00AC7D07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7D07" w:rsidRPr="004F3B28" w:rsidRDefault="00AC7D07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2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Ковпака</w:t>
            </w:r>
          </w:p>
          <w:p w:rsidR="00AC7D07" w:rsidRPr="004F3B28" w:rsidRDefault="00AC7D07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2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AC7D07" w:rsidRPr="004F3B28" w:rsidRDefault="00AF5B4C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4F3B28">
              <w:rPr>
                <w:rFonts w:ascii="Times New Roman" w:hAnsi="Times New Roman"/>
                <w:b/>
                <w:sz w:val="28"/>
                <w:szCs w:val="28"/>
              </w:rPr>
              <w:t>Анатолія</w:t>
            </w:r>
            <w:proofErr w:type="spellEnd"/>
            <w:r w:rsidR="00812812" w:rsidRPr="004F3B2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F3B28">
              <w:rPr>
                <w:rFonts w:ascii="Times New Roman" w:hAnsi="Times New Roman"/>
                <w:b/>
                <w:sz w:val="28"/>
                <w:szCs w:val="28"/>
              </w:rPr>
              <w:t>Черниша</w:t>
            </w:r>
            <w:proofErr w:type="spellEnd"/>
          </w:p>
          <w:p w:rsidR="00AC7D07" w:rsidRPr="004F3B28" w:rsidRDefault="00AC7D07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2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AC7D07" w:rsidRPr="004F3B28" w:rsidRDefault="00AC7D07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AC7D07" w:rsidRPr="004F3B28" w:rsidRDefault="001474D8" w:rsidP="007503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3B28">
              <w:rPr>
                <w:rFonts w:ascii="Times New Roman" w:hAnsi="Times New Roman"/>
                <w:sz w:val="28"/>
                <w:szCs w:val="28"/>
                <w:lang w:val="uk-UA"/>
              </w:rPr>
              <w:t>Черниш Анатолій (1991–2022) –</w:t>
            </w:r>
            <w:r w:rsidR="004F3B28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4F3B28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військовослужбовець</w:t>
            </w:r>
            <w:r w:rsidR="007503BF" w:rsidRPr="004F3B28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 w:rsidR="007503BF" w:rsidRPr="004F3B28">
              <w:rPr>
                <w:rFonts w:ascii="Times New Roman" w:hAnsi="Times New Roman"/>
                <w:sz w:val="28"/>
                <w:szCs w:val="28"/>
                <w:lang w:val="uk-UA"/>
              </w:rPr>
              <w:t>учасник АТО/ООС та російсько-</w:t>
            </w:r>
            <w:r w:rsidR="00AD2EEA" w:rsidRPr="004F3B28">
              <w:rPr>
                <w:rFonts w:ascii="Times New Roman" w:hAnsi="Times New Roman"/>
                <w:sz w:val="28"/>
                <w:szCs w:val="28"/>
                <w:lang w:val="uk-UA"/>
              </w:rPr>
              <w:t>української війни. Зростав</w:t>
            </w:r>
            <w:r w:rsidR="007503BF" w:rsidRPr="004F3B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Вінниці. Проживав на Старому міст</w:t>
            </w:r>
            <w:r w:rsidR="004F3B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на вулиці Ковпака. В 2014 р. вступив до лав ЗСУ, був командиром БМП-2. З 2016 р. повернувся до </w:t>
            </w:r>
            <w:r w:rsidR="004F3B2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мирного життя, п</w:t>
            </w:r>
            <w:r w:rsidR="007503BF" w:rsidRPr="004F3B28">
              <w:rPr>
                <w:rFonts w:ascii="Times New Roman" w:hAnsi="Times New Roman"/>
                <w:sz w:val="28"/>
                <w:szCs w:val="28"/>
                <w:lang w:val="uk-UA"/>
              </w:rPr>
              <w:t>рацював будівельником. З початком повномасштабного вторгнення знову пішов на війну. Загину</w:t>
            </w:r>
            <w:r w:rsidR="004F3B28">
              <w:rPr>
                <w:rFonts w:ascii="Times New Roman" w:hAnsi="Times New Roman"/>
                <w:sz w:val="28"/>
                <w:szCs w:val="28"/>
                <w:lang w:val="uk-UA"/>
              </w:rPr>
              <w:t>в 17 липня 2022 р.</w:t>
            </w:r>
            <w:r w:rsidR="00AD2EEA" w:rsidRPr="004F3B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 Миколає</w:t>
            </w:r>
            <w:r w:rsidR="007503BF" w:rsidRPr="004F3B28">
              <w:rPr>
                <w:rFonts w:ascii="Times New Roman" w:hAnsi="Times New Roman"/>
                <w:sz w:val="28"/>
                <w:szCs w:val="28"/>
                <w:lang w:val="uk-UA"/>
              </w:rPr>
              <w:t>вом.</w:t>
            </w:r>
          </w:p>
          <w:p w:rsidR="004F3B28" w:rsidRPr="004F3B28" w:rsidRDefault="004F3B28" w:rsidP="007503B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7665" w:rsidRPr="002E21D7" w:rsidTr="008D2E9F">
        <w:tc>
          <w:tcPr>
            <w:tcW w:w="746" w:type="dxa"/>
            <w:shd w:val="clear" w:color="auto" w:fill="auto"/>
          </w:tcPr>
          <w:p w:rsidR="008E7665" w:rsidRPr="009A19BD" w:rsidRDefault="008E766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C65BF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3466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Константиновича</w:t>
            </w:r>
            <w:proofErr w:type="spellEnd"/>
          </w:p>
          <w:p w:rsidR="008E766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8E766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 1-й,2-й, </w:t>
            </w:r>
          </w:p>
          <w:p w:rsidR="008E7665" w:rsidRPr="00DD56F9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 1-й</w:t>
            </w:r>
          </w:p>
        </w:tc>
        <w:tc>
          <w:tcPr>
            <w:tcW w:w="3092" w:type="dxa"/>
            <w:shd w:val="clear" w:color="auto" w:fill="auto"/>
          </w:tcPr>
          <w:p w:rsidR="008E7665" w:rsidRPr="0034662B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Болгарська</w:t>
            </w:r>
          </w:p>
          <w:p w:rsidR="008E766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8E766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  <w:r w:rsidRPr="0034662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1-й,2-й,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</w:r>
            <w:r w:rsidRPr="0034662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 1-й</w:t>
            </w:r>
          </w:p>
          <w:p w:rsidR="008E7665" w:rsidRPr="00DD56F9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8E7665" w:rsidRPr="00DD56F9" w:rsidRDefault="008E7665" w:rsidP="00237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Болгарська –і</w:t>
            </w:r>
            <w:r w:rsidRPr="0034662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торична назва вулиці, надана їй у 1910 р. як топоніму в новому мікрорайоні «Слов’янка». </w:t>
            </w:r>
          </w:p>
          <w:p w:rsidR="008E7665" w:rsidRPr="00DD56F9" w:rsidRDefault="008E7665" w:rsidP="00237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7665" w:rsidRPr="00DD56F9" w:rsidTr="008D2E9F">
        <w:tc>
          <w:tcPr>
            <w:tcW w:w="746" w:type="dxa"/>
            <w:shd w:val="clear" w:color="auto" w:fill="auto"/>
          </w:tcPr>
          <w:p w:rsidR="008E7665" w:rsidRPr="009A19BD" w:rsidRDefault="008E766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E766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Короленка</w:t>
            </w:r>
          </w:p>
          <w:p w:rsidR="008E7665" w:rsidRPr="00DD56F9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8E7665" w:rsidRPr="00DD56F9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8E766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Михайла </w:t>
            </w:r>
            <w:proofErr w:type="spellStart"/>
            <w:r w:rsidRPr="003466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Малишенка</w:t>
            </w:r>
            <w:proofErr w:type="spellEnd"/>
          </w:p>
          <w:p w:rsidR="008E7665" w:rsidRPr="00DD56F9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62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8E7665" w:rsidRPr="0034662B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8E7665" w:rsidRDefault="008E7665" w:rsidP="00237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228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Малишенко</w:t>
            </w:r>
            <w:proofErr w:type="spellEnd"/>
            <w:r w:rsidR="00DC2F6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62283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Михайло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(1925–2006) – економіст, організатор торгівлі, перший директор вінницького універмагу (1963). </w:t>
            </w:r>
            <w:r w:rsidRPr="008964F1">
              <w:rPr>
                <w:rFonts w:ascii="Times New Roman" w:hAnsi="Times New Roman"/>
                <w:sz w:val="28"/>
                <w:szCs w:val="28"/>
                <w:lang w:val="uk-UA"/>
              </w:rPr>
              <w:t>Учасник Другої світової війни.</w:t>
            </w:r>
            <w:r w:rsidR="00B008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Новатор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радянській торгівлі: уперше в УРСР запровадив систему самообслуговування покупців (1969). Засновник заводу торговельного обладнання, організатор торгових комплексів «Дитячий світ», «Ювілей» (товари для радянських, народних обрядів і святкових дат).</w:t>
            </w:r>
          </w:p>
          <w:p w:rsidR="008E7665" w:rsidRPr="008964F1" w:rsidRDefault="008E7665" w:rsidP="00237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7665" w:rsidRPr="0061425B" w:rsidTr="008D2E9F">
        <w:tc>
          <w:tcPr>
            <w:tcW w:w="746" w:type="dxa"/>
            <w:shd w:val="clear" w:color="auto" w:fill="auto"/>
          </w:tcPr>
          <w:p w:rsidR="008E7665" w:rsidRPr="00CD5525" w:rsidRDefault="008E766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E7665" w:rsidRPr="00CD552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5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Кошового О.</w:t>
            </w:r>
          </w:p>
          <w:p w:rsidR="00AC65BF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D55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8E7665" w:rsidRPr="00CD552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5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8E7665" w:rsidRPr="00CD552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55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Святослава Хороброго</w:t>
            </w:r>
          </w:p>
          <w:p w:rsidR="00AC65BF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D55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8E7665" w:rsidRPr="00CD552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552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8E7665" w:rsidRPr="00CD552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CD5525" w:rsidRDefault="00C70B77" w:rsidP="00CD55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Святослав Ігорович «Хоробрий» (938/942–972) – Великий князь Київський з династії Рюриковичів, який прославився своїми завойовницькими походами проти </w:t>
            </w:r>
            <w:r w:rsidR="00CD5525" w:rsidRPr="00CD5525">
              <w:rPr>
                <w:rFonts w:ascii="Times New Roman" w:hAnsi="Times New Roman"/>
                <w:sz w:val="28"/>
                <w:szCs w:val="28"/>
                <w:lang w:val="uk-UA"/>
              </w:rPr>
              <w:t>в’ятичів</w:t>
            </w:r>
            <w:r w:rsidRP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волзьких </w:t>
            </w:r>
            <w:proofErr w:type="spellStart"/>
            <w:r w:rsidRPr="00CD5525">
              <w:rPr>
                <w:rFonts w:ascii="Times New Roman" w:hAnsi="Times New Roman"/>
                <w:sz w:val="28"/>
                <w:szCs w:val="28"/>
                <w:lang w:val="uk-UA"/>
              </w:rPr>
              <w:t>булгар</w:t>
            </w:r>
            <w:proofErr w:type="spellEnd"/>
            <w:r w:rsidRPr="00CD5525">
              <w:rPr>
                <w:rFonts w:ascii="Times New Roman" w:hAnsi="Times New Roman"/>
                <w:sz w:val="28"/>
                <w:szCs w:val="28"/>
                <w:lang w:val="uk-UA"/>
              </w:rPr>
              <w:t>, печенігів, Хазарського каганату, Болгарії.</w:t>
            </w:r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Син Великого князя Ігоря </w:t>
            </w:r>
            <w:r w:rsidR="00FD2D5E" w:rsidRPr="00CD5525">
              <w:rPr>
                <w:rFonts w:ascii="Times New Roman" w:hAnsi="Times New Roman"/>
                <w:sz w:val="28"/>
                <w:szCs w:val="28"/>
                <w:lang w:val="uk-UA"/>
              </w:rPr>
              <w:t>та княгині Ольги.</w:t>
            </w:r>
            <w:r w:rsidR="00521B91" w:rsidRP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Перший представник династії зі слов’янським ім’ям.</w:t>
            </w:r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B5655" w:rsidRP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військовій справі був прибічником «маневреної війни» з використанням мобільних кінних підрозділів </w:t>
            </w:r>
            <w:r w:rsidR="006E4E15" w:rsidRPr="00CD5525">
              <w:rPr>
                <w:rFonts w:ascii="Times New Roman" w:hAnsi="Times New Roman"/>
                <w:sz w:val="28"/>
                <w:szCs w:val="28"/>
                <w:lang w:val="uk-UA"/>
              </w:rPr>
              <w:t>без великих валок постачання та вразливої логістики.</w:t>
            </w:r>
            <w:r w:rsidR="0061425B" w:rsidRP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>За джерелами, навесні 972 р.</w:t>
            </w:r>
            <w:r w:rsidR="001A2164" w:rsidRP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Дніпровських порогах </w:t>
            </w:r>
            <w:r w:rsidR="009B73A9" w:rsidRPr="00CD5525">
              <w:rPr>
                <w:rFonts w:ascii="Times New Roman" w:hAnsi="Times New Roman"/>
                <w:sz w:val="28"/>
                <w:szCs w:val="28"/>
                <w:lang w:val="uk-UA"/>
              </w:rPr>
              <w:t>загинув у засідці</w:t>
            </w:r>
            <w:r w:rsidR="001A2164" w:rsidRP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яку його війську влаштував печенізький хан </w:t>
            </w:r>
            <w:proofErr w:type="spellStart"/>
            <w:r w:rsidR="001A2164" w:rsidRPr="00CD5525">
              <w:rPr>
                <w:rFonts w:ascii="Times New Roman" w:hAnsi="Times New Roman"/>
                <w:sz w:val="28"/>
                <w:szCs w:val="28"/>
                <w:lang w:val="uk-UA"/>
              </w:rPr>
              <w:t>Куря</w:t>
            </w:r>
            <w:proofErr w:type="spellEnd"/>
            <w:r w:rsidR="001A2164" w:rsidRPr="00CD552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якості родового знаку використовував </w:t>
            </w:r>
            <w:proofErr w:type="spellStart"/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>двозуб</w:t>
            </w:r>
            <w:proofErr w:type="spellEnd"/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який згодом у його </w:t>
            </w:r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нащадків трансформується у тризуб. </w:t>
            </w:r>
            <w:proofErr w:type="spellStart"/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>Двозуб</w:t>
            </w:r>
            <w:proofErr w:type="spellEnd"/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відоме </w:t>
            </w:r>
            <w:r w:rsidR="00CD5525">
              <w:rPr>
                <w:rFonts w:ascii="Times New Roman" w:hAnsi="Times New Roman"/>
                <w:sz w:val="28"/>
                <w:szCs w:val="28"/>
              </w:rPr>
              <w:t>гасло князя</w:t>
            </w:r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552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CD5525">
              <w:rPr>
                <w:rFonts w:ascii="Times New Roman" w:hAnsi="Times New Roman"/>
                <w:sz w:val="28"/>
                <w:szCs w:val="28"/>
              </w:rPr>
              <w:t>Іду</w:t>
            </w:r>
            <w:proofErr w:type="spellEnd"/>
            <w:r w:rsidR="00CD5525">
              <w:rPr>
                <w:rFonts w:ascii="Times New Roman" w:hAnsi="Times New Roman"/>
                <w:sz w:val="28"/>
                <w:szCs w:val="28"/>
              </w:rPr>
              <w:t xml:space="preserve"> на Ви» </w:t>
            </w:r>
            <w:r w:rsidR="00CD5525" w:rsidRPr="00CD5525">
              <w:rPr>
                <w:rFonts w:ascii="Times New Roman" w:hAnsi="Times New Roman"/>
                <w:sz w:val="28"/>
                <w:szCs w:val="28"/>
              </w:rPr>
              <w:t xml:space="preserve">стало </w:t>
            </w:r>
            <w:proofErr w:type="spellStart"/>
            <w:r w:rsidR="00CD5525" w:rsidRPr="00CD5525">
              <w:rPr>
                <w:rFonts w:ascii="Times New Roman" w:hAnsi="Times New Roman"/>
                <w:sz w:val="28"/>
                <w:szCs w:val="28"/>
              </w:rPr>
              <w:t>девізом</w:t>
            </w:r>
            <w:proofErr w:type="spellEnd"/>
            <w:r w:rsidR="00CD5525" w:rsidRPr="00CD55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5525" w:rsidRPr="00CD5525">
              <w:rPr>
                <w:rFonts w:ascii="Times New Roman" w:hAnsi="Times New Roman"/>
                <w:sz w:val="28"/>
                <w:szCs w:val="28"/>
              </w:rPr>
              <w:t>українських</w:t>
            </w:r>
            <w:proofErr w:type="spellEnd"/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Сил спеціальних операцій</w:t>
            </w:r>
            <w:r w:rsidR="00CD55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D5525" w:rsidRPr="00CD5525">
              <w:rPr>
                <w:rFonts w:ascii="Times New Roman" w:hAnsi="Times New Roman"/>
                <w:sz w:val="28"/>
                <w:szCs w:val="28"/>
              </w:rPr>
              <w:t>ССО</w:t>
            </w:r>
            <w:r w:rsidR="00CD55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ЗСУ)</w:t>
            </w:r>
            <w:r w:rsidR="00CD5525" w:rsidRPr="00CD55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5525" w:rsidRPr="00CD5525" w:rsidRDefault="00CD5525" w:rsidP="00CD55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E7665" w:rsidRPr="00AB5655" w:rsidTr="008D2E9F">
        <w:trPr>
          <w:trHeight w:val="836"/>
        </w:trPr>
        <w:tc>
          <w:tcPr>
            <w:tcW w:w="746" w:type="dxa"/>
            <w:shd w:val="clear" w:color="auto" w:fill="auto"/>
          </w:tcPr>
          <w:p w:rsidR="008E7665" w:rsidRPr="009A19BD" w:rsidRDefault="008E766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E7665" w:rsidRPr="004C4876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8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Крилова</w:t>
            </w:r>
          </w:p>
          <w:p w:rsidR="008E7665" w:rsidRPr="002D1DEC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8E7665" w:rsidRPr="002D1DEC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Замковий</w:t>
            </w:r>
          </w:p>
          <w:p w:rsidR="008E7665" w:rsidRPr="002D1DEC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3-й</w:t>
            </w:r>
          </w:p>
        </w:tc>
        <w:tc>
          <w:tcPr>
            <w:tcW w:w="8081" w:type="dxa"/>
            <w:shd w:val="clear" w:color="auto" w:fill="auto"/>
          </w:tcPr>
          <w:p w:rsidR="008E7665" w:rsidRPr="002D1DEC" w:rsidRDefault="008F72DE" w:rsidP="00DD37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</w:t>
            </w:r>
            <w:r w:rsidR="00B12441"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ехнічне рішення</w:t>
            </w:r>
          </w:p>
        </w:tc>
      </w:tr>
      <w:tr w:rsidR="008E7665" w:rsidRPr="00DD56F9" w:rsidTr="008D2E9F">
        <w:tc>
          <w:tcPr>
            <w:tcW w:w="746" w:type="dxa"/>
            <w:shd w:val="clear" w:color="auto" w:fill="auto"/>
          </w:tcPr>
          <w:p w:rsidR="008E7665" w:rsidRPr="009A19BD" w:rsidRDefault="008E766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8E766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Кузнецова</w:t>
            </w:r>
          </w:p>
          <w:p w:rsidR="008E766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8E7665" w:rsidRPr="00AB3F5A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8E7665" w:rsidRPr="00DD56F9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8E7665" w:rsidRPr="00AB3F5A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Джеймса </w:t>
            </w:r>
            <w:proofErr w:type="spellStart"/>
            <w:r w:rsidRPr="00AB3F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Мейса</w:t>
            </w:r>
            <w:proofErr w:type="spellEnd"/>
          </w:p>
          <w:p w:rsidR="008E7665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8E7665" w:rsidRPr="00AB3F5A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8E7665" w:rsidRPr="00DD56F9" w:rsidRDefault="008E766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8E7665" w:rsidRDefault="008E7665" w:rsidP="00237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Мейс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Ернест Джеймс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B3F5A">
              <w:rPr>
                <w:rFonts w:ascii="Times New Roman" w:hAnsi="Times New Roman"/>
                <w:sz w:val="28"/>
                <w:szCs w:val="28"/>
                <w:lang w:val="uk-UA"/>
              </w:rPr>
              <w:t>James</w:t>
            </w:r>
            <w:proofErr w:type="spellEnd"/>
            <w:r w:rsidR="00DC2F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3F5A">
              <w:rPr>
                <w:rFonts w:ascii="Times New Roman" w:hAnsi="Times New Roman"/>
                <w:sz w:val="28"/>
                <w:szCs w:val="28"/>
                <w:lang w:val="uk-UA"/>
              </w:rPr>
              <w:t>Earnest</w:t>
            </w:r>
            <w:proofErr w:type="spellEnd"/>
            <w:r w:rsidRPr="00AB3F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Mace,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1952–2004) – американський історик-україніст, дослідник Голодомору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-геноциду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1932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1933 рр., політолог, доктор історії,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професор.У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1986–1990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рр.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науковий керівник Комісії з дослідження голоду 1932–1933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рр.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Україні при Конгресі й уряді США, яка визнала Голодомор актом геноциду українського народу. У 1993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р. переїхав до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рацював у НАН України і Києво-Могилянській академії. Автор численних наукових та публіцистичних статей про геноцид в Україні. Помер у Києві, похований на Байковому кладовищі. За визначні заслуги перед українським народом посмертно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нагороджений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орденом князя Ярослава Мудрого ІІ ст. (2006).</w:t>
            </w:r>
          </w:p>
          <w:p w:rsidR="008E7665" w:rsidRPr="00CC1DC3" w:rsidRDefault="008E7665" w:rsidP="00237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EB185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Default="00301CF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Лавреньова</w:t>
            </w:r>
          </w:p>
          <w:p w:rsidR="00301CF5" w:rsidRPr="00DD56F9" w:rsidRDefault="00301CF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301CF5" w:rsidRPr="00AB3F5A" w:rsidRDefault="00301CF5" w:rsidP="0023782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Надії </w:t>
            </w:r>
            <w:proofErr w:type="spellStart"/>
            <w:r w:rsidRPr="00AB3F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Суровцової</w:t>
            </w:r>
            <w:proofErr w:type="spellEnd"/>
          </w:p>
          <w:p w:rsidR="00301CF5" w:rsidRPr="00DD56F9" w:rsidRDefault="00301CF5" w:rsidP="0023782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237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3F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Суровцова</w:t>
            </w:r>
            <w:proofErr w:type="spellEnd"/>
            <w:r w:rsidRPr="00AB3F5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Надія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(1896–1985) – письменниця, перекладачка, 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рналістка, громадсько-політична діячка.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Уродженка Києва.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Активна учасниця Української революції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співробітниця секретаріату Центральної Ради та Міністерства закордонних справ Української Держави.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Членкиня</w:t>
            </w:r>
            <w:proofErr w:type="spellEnd"/>
            <w:r w:rsidR="00DC2F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міжнародних жіночих організацій 1920-х рр. в Європі.</w:t>
            </w:r>
            <w:r w:rsidR="00DC2F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Репресована (1927)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перебувала більше 25 років на засланні.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Її життя є прикладом діяльнісного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«інакомислячого» буття в умовах провінції хрущовської та брежнєвської епох. </w:t>
            </w:r>
          </w:p>
          <w:p w:rsidR="00301CF5" w:rsidRPr="00DD56F9" w:rsidRDefault="00301CF5" w:rsidP="002378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177C29" w:rsidTr="008D2E9F">
        <w:trPr>
          <w:trHeight w:val="1429"/>
        </w:trPr>
        <w:tc>
          <w:tcPr>
            <w:tcW w:w="746" w:type="dxa"/>
            <w:vMerge w:val="restart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997CC3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7C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Лермонтова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97C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97C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провулок,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97C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</w:t>
            </w: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2-й,3-й, </w:t>
            </w:r>
          </w:p>
          <w:p w:rsidR="00301CF5" w:rsidRP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тупик</w:t>
            </w:r>
          </w:p>
        </w:tc>
        <w:tc>
          <w:tcPr>
            <w:tcW w:w="3092" w:type="dxa"/>
            <w:shd w:val="clear" w:color="auto" w:fill="auto"/>
          </w:tcPr>
          <w:p w:rsidR="00301CF5" w:rsidRPr="00AB3F5A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Євгена </w:t>
            </w:r>
            <w:proofErr w:type="spellStart"/>
            <w:r w:rsidRPr="00AB3F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Чикаленка</w:t>
            </w:r>
            <w:proofErr w:type="spellEnd"/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провулок,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 2-й,</w:t>
            </w:r>
            <w:r w:rsidR="00AC65B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AB3F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3-й, </w:t>
            </w: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4-й</w:t>
            </w:r>
          </w:p>
          <w:p w:rsidR="00AC65BF" w:rsidRPr="00BA4465" w:rsidRDefault="00AC65BF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vMerge w:val="restart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Чикаленко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Євген (1861–1929) – громадський діяч, меценат, видавець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публіцист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агроном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Уродженець Одещини.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Землевласник, з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аймався господарством із застосуванням наукових нововведень у землеробстві. Провадив широку освітню діяльність серед селян, підтримував українських літераторів. Виділяв кошти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українські культурні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Ініціатор перших загальноукраїнських щоденних газет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«Громадська думка» (1906) і «Рада» (1906-1914),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також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працював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їхнім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редактором. Фінансував національні ініціативи та інституції доби Української революції. На початку 1919 р. виїхав до Галичини, звідти – до Польщі, Австрії. Помер у Празі, похований у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Подєбрадах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(Чехія).</w:t>
            </w:r>
          </w:p>
          <w:p w:rsidR="00301CF5" w:rsidRPr="008964F1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DD56F9" w:rsidTr="008D2E9F">
        <w:trPr>
          <w:trHeight w:val="491"/>
        </w:trPr>
        <w:tc>
          <w:tcPr>
            <w:tcW w:w="746" w:type="dxa"/>
            <w:vMerge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Default="00301CF5" w:rsidP="00AB3F5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F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Разіна</w:t>
            </w:r>
          </w:p>
          <w:p w:rsidR="00301CF5" w:rsidRPr="00DD56F9" w:rsidRDefault="00301CF5" w:rsidP="00AB3F5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AB3F5A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527464" w:rsidRDefault="00301CF5" w:rsidP="00AB3F5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2746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Євгена </w:t>
            </w:r>
            <w:proofErr w:type="spellStart"/>
            <w:r w:rsidRPr="0052746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Чикаленка</w:t>
            </w:r>
            <w:proofErr w:type="spellEnd"/>
          </w:p>
          <w:p w:rsidR="00301CF5" w:rsidRPr="00DD56F9" w:rsidRDefault="00301CF5" w:rsidP="00AB3F5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746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5-й</w:t>
            </w:r>
          </w:p>
        </w:tc>
        <w:tc>
          <w:tcPr>
            <w:tcW w:w="8081" w:type="dxa"/>
            <w:vMerge/>
            <w:shd w:val="clear" w:color="auto" w:fill="auto"/>
          </w:tcPr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8964F1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Ломоносова</w:t>
            </w:r>
          </w:p>
          <w:p w:rsidR="00301CF5" w:rsidRPr="001E53DF" w:rsidRDefault="00301CF5" w:rsidP="001E53D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2-й</w:t>
            </w:r>
          </w:p>
        </w:tc>
        <w:tc>
          <w:tcPr>
            <w:tcW w:w="3092" w:type="dxa"/>
            <w:shd w:val="clear" w:color="auto" w:fill="auto"/>
          </w:tcPr>
          <w:p w:rsidR="00301CF5" w:rsidRPr="001E53DF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Миколи Костомарова</w:t>
            </w:r>
          </w:p>
          <w:p w:rsidR="00301CF5" w:rsidRPr="006B3CD0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  <w:r w:rsidR="006460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1-й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2-й</w:t>
            </w:r>
          </w:p>
        </w:tc>
        <w:tc>
          <w:tcPr>
            <w:tcW w:w="8081" w:type="dxa"/>
            <w:shd w:val="clear" w:color="auto" w:fill="auto"/>
          </w:tcPr>
          <w:p w:rsidR="00301CF5" w:rsidRPr="006B60B7" w:rsidRDefault="00301CF5" w:rsidP="006B60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sz w:val="28"/>
                <w:szCs w:val="28"/>
                <w:lang w:val="uk-UA"/>
              </w:rPr>
              <w:t>Костомаров Микола (1817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1E53DF">
              <w:rPr>
                <w:rFonts w:ascii="Times New Roman" w:hAnsi="Times New Roman"/>
                <w:sz w:val="28"/>
                <w:szCs w:val="28"/>
                <w:lang w:val="uk-UA"/>
              </w:rPr>
              <w:t>1885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  <w:r w:rsidRPr="001E53DF">
              <w:rPr>
                <w:rFonts w:ascii="Times New Roman" w:hAnsi="Times New Roman"/>
                <w:sz w:val="28"/>
                <w:szCs w:val="28"/>
                <w:lang w:val="uk-UA"/>
              </w:rPr>
              <w:t>–етнограф, історик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61425B" w:rsidRPr="0061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3DF">
              <w:rPr>
                <w:rFonts w:ascii="Times New Roman" w:hAnsi="Times New Roman"/>
                <w:sz w:val="28"/>
                <w:szCs w:val="28"/>
                <w:lang w:val="uk-UA"/>
              </w:rPr>
              <w:t>письменник, поет-романтик, громадський діяч, учасник Кирило-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Мефодіївського</w:t>
            </w:r>
            <w:proofErr w:type="spellEnd"/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братства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 Саме його вважають автором «Книги буття українського народу» </w:t>
            </w:r>
            <w:r w:rsidRPr="00DD56F9">
              <w:rPr>
                <w:rStyle w:val="a4"/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філософсько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-релігійного трактату, який фактично був програмним документом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Кирило-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Мефодіївського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товариства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, де</w:t>
            </w:r>
            <w:r w:rsidR="00DC2F6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обґрунтову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валося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право українського народу на самовизначення, а також </w:t>
            </w:r>
            <w:r w:rsidRPr="00DD56F9">
              <w:rPr>
                <w:rFonts w:ascii="Times New Roman" w:hAnsi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скасування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кріпацтва, національної та соціальної нерівності.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Близький д</w:t>
            </w:r>
            <w:r w:rsidRPr="008964F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руг 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8964F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Шевченк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а.</w:t>
            </w:r>
          </w:p>
          <w:p w:rsidR="00301CF5" w:rsidRPr="00DD56F9" w:rsidRDefault="00301CF5" w:rsidP="006B60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Лютневої революції</w:t>
            </w:r>
          </w:p>
          <w:p w:rsidR="00301CF5" w:rsidRDefault="00301CF5" w:rsidP="001E53D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301CF5" w:rsidRDefault="00301CF5" w:rsidP="001E53D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1E53DF" w:rsidRDefault="00301CF5" w:rsidP="001E53D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1E53DF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Крутнів Яр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301CF5" w:rsidRPr="00DD56F9" w:rsidRDefault="00301CF5" w:rsidP="00CA0E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Крутнів Яр – і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сторична назва урочища, вздовж якого пролягла вулиця.</w:t>
            </w: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Default="00301CF5" w:rsidP="001E53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Макаренка</w:t>
            </w:r>
          </w:p>
          <w:p w:rsidR="00301CF5" w:rsidRDefault="00301CF5" w:rsidP="001E53D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301CF5" w:rsidRPr="00DD56F9" w:rsidRDefault="00301CF5" w:rsidP="001E53D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  <w:r w:rsidR="006460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1-й, 2-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й</w:t>
            </w:r>
          </w:p>
        </w:tc>
        <w:tc>
          <w:tcPr>
            <w:tcW w:w="3092" w:type="dxa"/>
            <w:shd w:val="clear" w:color="auto" w:fill="auto"/>
          </w:tcPr>
          <w:p w:rsidR="00301CF5" w:rsidRPr="001E53DF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Тетяни Яблонської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</w:p>
          <w:p w:rsidR="00301CF5" w:rsidRPr="005C5F1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  <w:r w:rsidR="008F72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1E53D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1-й, 2-й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1E53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Яблонська Тетяна (1917–2005) –художниця, професор, академік Академії мистецтв України, лауреат Національної премії України імені Тараса Шевченка, Герой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(2001)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осени 1940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Києві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відкрилася її перша персональна студентська виставка. Працювала в традиціях соцреалізму, народно-декоративній та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постімпресіоністичній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манерах.</w:t>
            </w:r>
            <w:r w:rsidR="00DC2F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Велику популярність й офіційне визнання здобула її тематична картина «Хліб», написана у повоєнному селі на Поділлі. Виховала цілу плеяду митців. 1997 р. ЮНЕСКО назвало Т. Яблонську художни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цею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року. У 2000 р. Міжнародний біографічний центр у Кембриджі удостоїв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її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звання «Жінка року».</w:t>
            </w:r>
          </w:p>
          <w:p w:rsidR="00301CF5" w:rsidRPr="00DD56F9" w:rsidRDefault="00301CF5" w:rsidP="001E53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Максимовича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301CF5" w:rsidRPr="003C0FB0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 1-й,2-й, 3-й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3C0FB0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Праведників світу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 1-й,</w:t>
            </w:r>
            <w:r w:rsidR="008F72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2-й, 3-й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Праведник народів світу – почесне звання, яким Держава Ізраїль удостоює людей, котрі під загрозою смерті жертовно допомагали єврейському населенню в умовах нацистської політики Голокосту в роки Другої світової війни. Рятівники надавали євреям їжу, переховували їх, забезпечували фальшивими документами тощо. За такі героїчні вчинки цим званням удостоєно 2 659 українців, в числі яких 521 мешканець Вінницької області, серед них 47 вінничан. На цій вулиці існує одне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найбільших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місць пам’яті трагедії Голокосту у Вінниці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Також у 2019 р. тут встановлено пам’ятний знак «Праведникам народів світу».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4347B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B6E52" w:rsidRDefault="00301CF5" w:rsidP="003C0FB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31E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Маміна</w:t>
            </w:r>
            <w:proofErr w:type="spellEnd"/>
            <w:r w:rsidRPr="00C31E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-Сибіряка</w:t>
            </w:r>
          </w:p>
          <w:p w:rsidR="00301CF5" w:rsidRDefault="00301CF5" w:rsidP="003C0F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C31E2A" w:rsidRDefault="00301CF5" w:rsidP="003C0F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бульвар</w:t>
            </w:r>
          </w:p>
        </w:tc>
        <w:tc>
          <w:tcPr>
            <w:tcW w:w="3092" w:type="dxa"/>
            <w:shd w:val="clear" w:color="auto" w:fill="auto"/>
          </w:tcPr>
          <w:p w:rsidR="00301CF5" w:rsidRPr="00C31E2A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Івана Світличного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C31E2A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C31E2A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347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Світличний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r w:rsidRPr="004347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(1929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–</w:t>
            </w:r>
            <w:r w:rsidRPr="004347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1992) –</w:t>
            </w:r>
            <w:r w:rsidR="000E698F" w:rsidRPr="000E69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347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філолог, критик, поет, перекладач, одна з центральних постатей українського дисидентського руху.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Уродженець Луганщини. </w:t>
            </w:r>
            <w:r w:rsidRPr="004347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Автор ряду статей, в яких підтримав нові поетичні голоси української літератури і викривав прояви </w:t>
            </w:r>
            <w:r w:rsidRPr="004347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соціалістичного реалізму та русифікації в Україні. Переклав з французької та слов’янських мов твори десятків авторів, створив оригінальний переспів «Слова про Ігореву січ». За «антирадянську агітацію і пропаганду» був засуджений до ув’язнення в таборах, де став моральним авторитетом серед політв’язнів. Створив шедеври тюремної лірики (цикли «Ґратовані сонети», «</w:t>
            </w:r>
            <w:proofErr w:type="spellStart"/>
            <w:r w:rsidRPr="004347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Мефісто</w:t>
            </w:r>
            <w:proofErr w:type="spellEnd"/>
            <w:r w:rsidRPr="004347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-Фауст», поеми «Архімед», «Курбас» та ін.). В роки заслання пережив тяжкий інсульт. Посмертно нагороджений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Шевченківською </w:t>
            </w:r>
            <w:r w:rsidRPr="004347B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преміє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ю.</w:t>
            </w:r>
          </w:p>
          <w:p w:rsidR="00301CF5" w:rsidRPr="00CA0EBF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Матросова</w:t>
            </w:r>
          </w:p>
          <w:p w:rsidR="00301CF5" w:rsidRDefault="00301CF5" w:rsidP="003C0F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301CF5" w:rsidRDefault="00301CF5" w:rsidP="003C0F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 1-й,2-й, </w:t>
            </w:r>
          </w:p>
          <w:p w:rsidR="00301CF5" w:rsidRPr="00DD56F9" w:rsidRDefault="00301CF5" w:rsidP="003C0F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</w:t>
            </w:r>
          </w:p>
        </w:tc>
        <w:tc>
          <w:tcPr>
            <w:tcW w:w="3092" w:type="dxa"/>
            <w:shd w:val="clear" w:color="auto" w:fill="auto"/>
          </w:tcPr>
          <w:p w:rsidR="00301CF5" w:rsidRPr="003C0FB0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Василя Сліпака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301CF5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</w:t>
            </w:r>
            <w:r w:rsidR="00301CF5"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2-й,</w:t>
            </w:r>
          </w:p>
          <w:p w:rsidR="00301CF5" w:rsidRPr="009A449F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Василь Сліпак (1974–2016) – всесвітньо відомий оперний співак, соліст Паризької національної опери, волонтер, учасник Революції гідності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російсько-української війни.</w:t>
            </w:r>
            <w:r w:rsidR="000E698F" w:rsidRPr="000E69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Уродженець Львова.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Виступав на провідних концертних майданчиках як України, так і світу.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початком агресії Росії проти України у 2014 р.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створив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волонтерську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організацію</w:t>
            </w:r>
            <w:r w:rsidR="000E698F" w:rsidRPr="000E69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«Українське братство», допомагав українським захисникам, згодом сам долучився до них. Воював у Пісках у районі Донецького аеропорту, був пораненим. 29 червня 2016 р. загинув у бою від кулі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російського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снайпера. Похований на Алеї героїв Личаківського кладовища Львова.</w:t>
            </w:r>
            <w:r w:rsidR="000E698F" w:rsidRPr="000E69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Кавалер ордена «За мужність» І ст., Герой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(2017, посмертно).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9C41B8" w:rsidTr="008D2E9F">
        <w:trPr>
          <w:trHeight w:val="1336"/>
        </w:trPr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7639D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639D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Медвідь Анастасії</w:t>
            </w:r>
            <w:r w:rsidR="009C41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9C41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</w:r>
            <w:r w:rsidRPr="007639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7639D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7639DE" w:rsidRDefault="00190CCD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41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Підлісна</w:t>
            </w:r>
          </w:p>
          <w:p w:rsidR="00301CF5" w:rsidRPr="007639D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639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7639D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Pr="00DD56F9" w:rsidRDefault="009C41B8" w:rsidP="00190C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7639DE">
              <w:rPr>
                <w:rFonts w:ascii="Times New Roman" w:hAnsi="Times New Roman"/>
                <w:sz w:val="28"/>
                <w:szCs w:val="28"/>
                <w:lang w:val="uk-UA"/>
              </w:rPr>
              <w:t>сторична назва вулиці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01CF5" w:rsidRPr="00812812" w:rsidTr="008D2E9F">
        <w:tc>
          <w:tcPr>
            <w:tcW w:w="746" w:type="dxa"/>
            <w:shd w:val="clear" w:color="auto" w:fill="auto"/>
          </w:tcPr>
          <w:p w:rsidR="00301CF5" w:rsidRPr="008F72DE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8F72D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72D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Міліційна</w:t>
            </w:r>
          </w:p>
          <w:p w:rsidR="00301CF5" w:rsidRPr="008F72D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72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301CF5" w:rsidRPr="006460C0" w:rsidRDefault="005344EB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460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Князя Володимира</w:t>
            </w:r>
          </w:p>
          <w:p w:rsidR="00301CF5" w:rsidRPr="008F72D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72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301CF5" w:rsidRPr="008F72DE" w:rsidRDefault="00897B97" w:rsidP="00B85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72DE">
              <w:rPr>
                <w:rFonts w:ascii="Times New Roman" w:hAnsi="Times New Roman"/>
                <w:sz w:val="28"/>
                <w:szCs w:val="28"/>
                <w:lang w:val="uk-UA"/>
              </w:rPr>
              <w:t>Володимир Святославович</w:t>
            </w:r>
            <w:r w:rsid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«Великий», </w:t>
            </w:r>
            <w:r w:rsidR="004F369C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також відомий під прізвиськами «Святий», «Хреститель», «Красне-Сонечко»</w:t>
            </w:r>
            <w:r w:rsidR="007D2B9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(960/963–1015) – Великий князь Київський</w:t>
            </w:r>
            <w:r w:rsidR="0024448E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династії Рюриковичів</w:t>
            </w:r>
            <w:r w:rsidR="008F72DE">
              <w:rPr>
                <w:rFonts w:ascii="Times New Roman" w:hAnsi="Times New Roman"/>
                <w:sz w:val="28"/>
                <w:szCs w:val="28"/>
                <w:lang w:val="uk-UA"/>
              </w:rPr>
              <w:t>. За його правління в 988 р.</w:t>
            </w:r>
            <w:r w:rsidR="007D2B9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відбулося хрещення Русі</w:t>
            </w:r>
            <w:r w:rsidR="004F369C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встановлено Київську метрополію Константинопольського патріархату</w:t>
            </w:r>
            <w:r w:rsidR="007D2B9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8F72DE">
              <w:rPr>
                <w:rFonts w:ascii="Times New Roman" w:hAnsi="Times New Roman"/>
                <w:sz w:val="28"/>
                <w:szCs w:val="28"/>
                <w:lang w:val="uk-UA"/>
              </w:rPr>
              <w:t>Син князя С</w:t>
            </w:r>
            <w:r w:rsidR="008F72DE">
              <w:rPr>
                <w:rFonts w:ascii="Times New Roman" w:hAnsi="Times New Roman"/>
                <w:sz w:val="28"/>
                <w:szCs w:val="28"/>
                <w:lang w:val="uk-UA"/>
              </w:rPr>
              <w:t>вятослава Хороброго</w:t>
            </w:r>
            <w:r w:rsidR="007D2B9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князівської ключниці </w:t>
            </w:r>
            <w:proofErr w:type="spellStart"/>
            <w:r w:rsidR="007D2B9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Малуші</w:t>
            </w:r>
            <w:proofErr w:type="spellEnd"/>
            <w:r w:rsidR="007D2B9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1A0980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D2B9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Онук княгині Ольги, батько Ярослава Мудрого.</w:t>
            </w:r>
            <w:r w:rsidR="000E698F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F369C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Завоював землі в’ятичів, ятвягів, радимичів, білих хорватів.</w:t>
            </w:r>
            <w:r w:rsidR="000E698F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D08A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24448E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озбуд</w:t>
            </w:r>
            <w:r w:rsidR="00BD08A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ував Київ та розширив його межі</w:t>
            </w:r>
            <w:r w:rsidR="0024448E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, спорудив Десятинну церкву</w:t>
            </w:r>
            <w:r w:rsidR="00BD08AD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24448E" w:rsidRP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Першим з руських князів почав карбувати золоту монету, </w:t>
            </w:r>
            <w:r w:rsidR="00B85FBC" w:rsidRPr="008F72DE">
              <w:rPr>
                <w:rFonts w:ascii="Times New Roman" w:hAnsi="Times New Roman"/>
                <w:sz w:val="28"/>
                <w:szCs w:val="28"/>
                <w:lang w:val="uk-UA"/>
              </w:rPr>
              <w:t>на якій поруч із власним зображенням було розміщено особистий князівський знак – «тризуб».</w:t>
            </w:r>
          </w:p>
          <w:p w:rsidR="008F72DE" w:rsidRPr="008F72DE" w:rsidRDefault="008F72DE" w:rsidP="00B85F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0B56" w:rsidRPr="00567882" w:rsidTr="00680B56">
        <w:trPr>
          <w:trHeight w:val="1935"/>
        </w:trPr>
        <w:tc>
          <w:tcPr>
            <w:tcW w:w="746" w:type="dxa"/>
            <w:vMerge w:val="restart"/>
            <w:shd w:val="clear" w:color="auto" w:fill="auto"/>
          </w:tcPr>
          <w:p w:rsidR="00680B56" w:rsidRPr="009A19BD" w:rsidRDefault="00680B56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680B56" w:rsidRDefault="00680B56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Мічуріна</w:t>
            </w:r>
          </w:p>
          <w:p w:rsidR="00680B56" w:rsidRDefault="00680B56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680B56" w:rsidRDefault="00680B56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414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680B56" w:rsidRPr="00DD56F9" w:rsidRDefault="00680B56" w:rsidP="00F4326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680B56" w:rsidRPr="00E54148" w:rsidRDefault="00680B56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Діонісія </w:t>
            </w:r>
            <w:proofErr w:type="spellStart"/>
            <w:r w:rsidRPr="008B34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Міклера</w:t>
            </w:r>
            <w:proofErr w:type="spellEnd"/>
          </w:p>
          <w:p w:rsidR="00680B56" w:rsidRDefault="00680B56" w:rsidP="00E5414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C0FB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</w:p>
          <w:p w:rsidR="00680B56" w:rsidRPr="00DD56F9" w:rsidRDefault="00680B56" w:rsidP="00E5414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414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680B56" w:rsidRPr="00DD56F9" w:rsidRDefault="00680B56" w:rsidP="00FE631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vMerge w:val="restart"/>
            <w:shd w:val="clear" w:color="auto" w:fill="auto"/>
          </w:tcPr>
          <w:p w:rsidR="00680B56" w:rsidRDefault="00680B56" w:rsidP="00BC5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Діонісій (</w:t>
            </w:r>
            <w:proofErr w:type="spellStart"/>
            <w:r w:rsidRPr="007F4864">
              <w:rPr>
                <w:rFonts w:ascii="Times New Roman" w:hAnsi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7F486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1A09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4864">
              <w:rPr>
                <w:rFonts w:ascii="Times New Roman" w:hAnsi="Times New Roman"/>
                <w:sz w:val="28"/>
                <w:szCs w:val="28"/>
                <w:lang w:val="uk-UA"/>
              </w:rPr>
              <w:t>Denis</w:t>
            </w:r>
            <w:proofErr w:type="spellEnd"/>
            <w:r w:rsidR="001A09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4864">
              <w:rPr>
                <w:rFonts w:ascii="Times New Roman" w:hAnsi="Times New Roman"/>
                <w:sz w:val="28"/>
                <w:szCs w:val="28"/>
                <w:lang w:val="uk-UA"/>
              </w:rPr>
              <w:t>McClair</w:t>
            </w:r>
            <w:proofErr w:type="spellEnd"/>
            <w:r w:rsidRPr="007F48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пол. </w:t>
            </w:r>
            <w:proofErr w:type="spellStart"/>
            <w:r w:rsidRPr="007F4864">
              <w:rPr>
                <w:rFonts w:ascii="Times New Roman" w:hAnsi="Times New Roman"/>
                <w:sz w:val="28"/>
                <w:szCs w:val="28"/>
                <w:lang w:val="uk-UA"/>
              </w:rPr>
              <w:t>Dionizy</w:t>
            </w:r>
            <w:proofErr w:type="spellEnd"/>
            <w:r w:rsidR="001A09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4864">
              <w:rPr>
                <w:rFonts w:ascii="Times New Roman" w:hAnsi="Times New Roman"/>
                <w:sz w:val="28"/>
                <w:szCs w:val="28"/>
                <w:lang w:val="uk-UA"/>
              </w:rPr>
              <w:t>Mikler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567882">
              <w:rPr>
                <w:rFonts w:ascii="Times New Roman" w:hAnsi="Times New Roman"/>
                <w:sz w:val="28"/>
                <w:szCs w:val="28"/>
                <w:lang w:val="uk-UA"/>
              </w:rPr>
              <w:t>1762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567882">
              <w:rPr>
                <w:rFonts w:ascii="Times New Roman" w:hAnsi="Times New Roman"/>
                <w:sz w:val="28"/>
                <w:szCs w:val="28"/>
                <w:lang w:val="uk-UA"/>
              </w:rPr>
              <w:t>1853)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ірландський ботанік, ландшафтний архітектор, садівник-декоратор, майстер садово-паркового мистецтва. Творець близько 50-тисадів, парків та паркових комплексів на теренах Правобережжя. В 1792 р. вперше приїхавши на українські терени, створив англійський парк «Палестина» в Дубно на Рівненщині. Орієнтовно у 1830-х рр. на запрошення родини </w:t>
            </w:r>
            <w:proofErr w:type="spellStart"/>
            <w:r w:rsidRPr="000C2CA0">
              <w:rPr>
                <w:rFonts w:ascii="Times New Roman" w:hAnsi="Times New Roman"/>
                <w:sz w:val="28"/>
                <w:szCs w:val="28"/>
                <w:lang w:val="uk-UA"/>
              </w:rPr>
              <w:t>Ґрохольськ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детально перепланував та розвинув парк навколо палацу в </w:t>
            </w:r>
            <w:proofErr w:type="spellStart"/>
            <w:r w:rsidRPr="000C2CA0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9B2BD2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0C2CA0">
              <w:rPr>
                <w:rFonts w:ascii="Times New Roman" w:hAnsi="Times New Roman"/>
                <w:sz w:val="28"/>
                <w:szCs w:val="28"/>
                <w:lang w:val="uk-UA"/>
              </w:rPr>
              <w:t>ятничан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Також був автором низки відомих паркових комплексів на Вінниччині, серед них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Ободівка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Чернятин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Ситківці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80B56" w:rsidRPr="00DD56F9" w:rsidRDefault="00680B56" w:rsidP="00BC5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80B56" w:rsidRPr="00812812" w:rsidTr="008D2E9F">
        <w:trPr>
          <w:trHeight w:val="1935"/>
        </w:trPr>
        <w:tc>
          <w:tcPr>
            <w:tcW w:w="746" w:type="dxa"/>
            <w:vMerge/>
            <w:shd w:val="clear" w:color="auto" w:fill="auto"/>
          </w:tcPr>
          <w:p w:rsidR="00680B56" w:rsidRPr="009A19BD" w:rsidRDefault="00680B56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680B56" w:rsidRPr="003C0FB0" w:rsidRDefault="00680B56" w:rsidP="002D1DE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2D1DEC" w:rsidRDefault="002D1DEC" w:rsidP="00680B5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680B56" w:rsidRPr="008B34A4" w:rsidRDefault="00680B56" w:rsidP="002D1DE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vMerge/>
            <w:shd w:val="clear" w:color="auto" w:fill="auto"/>
          </w:tcPr>
          <w:p w:rsidR="00680B56" w:rsidRDefault="00680B56" w:rsidP="00BC5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1DEC" w:rsidRPr="00812812" w:rsidTr="008D2E9F">
        <w:tc>
          <w:tcPr>
            <w:tcW w:w="746" w:type="dxa"/>
            <w:shd w:val="clear" w:color="auto" w:fill="auto"/>
          </w:tcPr>
          <w:p w:rsidR="002D1DEC" w:rsidRPr="009A19BD" w:rsidRDefault="002D1DEC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2D1DEC" w:rsidRPr="002D1DEC" w:rsidRDefault="002D1DEC" w:rsidP="002D1DE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Мічурінський</w:t>
            </w: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  <w:t>проїзд</w:t>
            </w:r>
          </w:p>
          <w:p w:rsidR="002D1DEC" w:rsidRPr="002D1DEC" w:rsidRDefault="002D1DEC" w:rsidP="00E5414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2D1DEC" w:rsidRPr="002D1DEC" w:rsidRDefault="002D1DEC" w:rsidP="002D1DE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Івана Пулюя</w:t>
            </w:r>
          </w:p>
          <w:p w:rsidR="002D1DEC" w:rsidRPr="002D1DEC" w:rsidRDefault="002D1DEC" w:rsidP="002D1DE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 4-й</w:t>
            </w:r>
          </w:p>
          <w:p w:rsidR="002D1DEC" w:rsidRPr="002D1DEC" w:rsidRDefault="002D1DEC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2D1DEC" w:rsidRPr="002D1DEC" w:rsidRDefault="002D1DEC" w:rsidP="00112D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222222"/>
                <w:sz w:val="28"/>
                <w:szCs w:val="28"/>
                <w:lang w:val="uk-UA" w:eastAsia="ru-RU"/>
              </w:rPr>
            </w:pPr>
            <w:r w:rsidRPr="002D1DEC">
              <w:rPr>
                <w:rFonts w:ascii="Times New Roman" w:eastAsia="Times New Roman" w:hAnsi="Times New Roman"/>
                <w:i/>
                <w:color w:val="222222"/>
                <w:sz w:val="28"/>
                <w:szCs w:val="28"/>
                <w:lang w:val="uk-UA" w:eastAsia="ru-RU"/>
              </w:rPr>
              <w:t>Технічне рішення.</w:t>
            </w:r>
          </w:p>
        </w:tc>
      </w:tr>
      <w:tr w:rsidR="00301CF5" w:rsidRPr="00812812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8C0F80" w:rsidRDefault="00301CF5" w:rsidP="00E5414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 w:rsidRPr="008C0F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Молодогвардійська</w:t>
            </w:r>
            <w:proofErr w:type="spellEnd"/>
            <w:r w:rsidR="008C0F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</w:r>
            <w:r w:rsidRPr="008C0F8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8C0F80" w:rsidRDefault="00301CF5" w:rsidP="00E5414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0F8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1-й,2-й</w:t>
            </w:r>
          </w:p>
        </w:tc>
        <w:tc>
          <w:tcPr>
            <w:tcW w:w="3092" w:type="dxa"/>
            <w:shd w:val="clear" w:color="auto" w:fill="auto"/>
          </w:tcPr>
          <w:p w:rsidR="00301CF5" w:rsidRPr="008C0F80" w:rsidRDefault="00FE631A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C0F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Софії </w:t>
            </w:r>
            <w:proofErr w:type="spellStart"/>
            <w:r w:rsidRPr="008C0F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Русової</w:t>
            </w:r>
            <w:proofErr w:type="spellEnd"/>
          </w:p>
          <w:p w:rsidR="00301CF5" w:rsidRPr="008C0F80" w:rsidRDefault="00301CF5" w:rsidP="00E5414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C0F8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8C0F80" w:rsidRDefault="00301CF5" w:rsidP="00E5414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0F8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1-й,2-й</w:t>
            </w:r>
          </w:p>
        </w:tc>
        <w:tc>
          <w:tcPr>
            <w:tcW w:w="8081" w:type="dxa"/>
            <w:shd w:val="clear" w:color="auto" w:fill="auto"/>
          </w:tcPr>
          <w:p w:rsidR="00112D16" w:rsidRDefault="00237829" w:rsidP="00112D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Русова Софія (1856–1940) </w:t>
            </w:r>
            <w:r w:rsidR="006B5DEB"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–</w:t>
            </w:r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 </w:t>
            </w:r>
            <w:proofErr w:type="spellStart"/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педагогиня</w:t>
            </w:r>
            <w:proofErr w:type="spellEnd"/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, прозова письменниця, </w:t>
            </w:r>
            <w:proofErr w:type="spellStart"/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літературознавиця</w:t>
            </w:r>
            <w:proofErr w:type="spellEnd"/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та громадська діячка, одна з перших </w:t>
            </w:r>
            <w:r w:rsidR="006B5DEB"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прибічниць </w:t>
            </w:r>
            <w:r w:rsid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українського фемінізму</w:t>
            </w:r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. З 1917 р. </w:t>
            </w:r>
            <w:proofErr w:type="spellStart"/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член</w:t>
            </w:r>
            <w:r w:rsid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киня</w:t>
            </w:r>
            <w:proofErr w:type="spellEnd"/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Української Центральної Ради, голова Всеу</w:t>
            </w:r>
            <w:r w:rsid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країнської учительської спілки. За Г</w:t>
            </w:r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етьманат</w:t>
            </w:r>
            <w:r w:rsid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у П.</w:t>
            </w:r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Скоропадського очолювала департамент дошкі</w:t>
            </w:r>
            <w:r w:rsid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льної та позашкільної освіти в М</w:t>
            </w:r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іністерстві освіти. </w:t>
            </w:r>
            <w:proofErr w:type="spellStart"/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Дерусифіковувала</w:t>
            </w:r>
            <w:proofErr w:type="spellEnd"/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школи, створювала курси українознавства, готувала</w:t>
            </w:r>
            <w:r w:rsidR="000E698F"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шкільні підручники</w:t>
            </w:r>
            <w:r w:rsid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та програм</w:t>
            </w:r>
            <w:r w:rsid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и</w:t>
            </w:r>
            <w:r w:rsidR="00112D16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. </w:t>
            </w:r>
            <w:r w:rsid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Протягом</w:t>
            </w:r>
            <w:r w:rsidR="00112D16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1909-1915, 1919-1920 рр. епізодично проживала з родиною у Вінниці на Старому місті</w:t>
            </w:r>
            <w:r w:rsidR="008C0F80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,</w:t>
            </w:r>
            <w:r w:rsidR="00112D16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активно взаємодіяла з українською громадою міста.</w:t>
            </w:r>
          </w:p>
          <w:p w:rsidR="00112D16" w:rsidRPr="00112D16" w:rsidRDefault="00112D16" w:rsidP="00112D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4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Мороза </w:t>
            </w:r>
            <w:proofErr w:type="spellStart"/>
            <w:r w:rsidRPr="00E54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Гната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E5414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E54148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4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Юрія Іллєнка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414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9B2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Іллєнко Юрій (1936–2010) –</w:t>
            </w:r>
            <w:r w:rsidR="000E698F" w:rsidRPr="000E69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кінооператор, кінорежисер, сценарист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о</w:t>
            </w:r>
            <w:r w:rsidRPr="00550C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дин із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найвідоміших </w:t>
            </w:r>
            <w:r w:rsidRPr="00550CBB">
              <w:rPr>
                <w:rFonts w:ascii="Times New Roman" w:hAnsi="Times New Roman"/>
                <w:sz w:val="28"/>
                <w:szCs w:val="28"/>
                <w:lang w:val="uk-UA"/>
              </w:rPr>
              <w:t>представників</w:t>
            </w:r>
            <w:r w:rsidR="000E698F" w:rsidRPr="000E69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50CBB">
              <w:rPr>
                <w:rFonts w:ascii="Times New Roman" w:hAnsi="Times New Roman"/>
                <w:sz w:val="28"/>
                <w:szCs w:val="28"/>
                <w:lang w:val="uk-UA"/>
              </w:rPr>
              <w:t>українського поетичного кіно.</w:t>
            </w:r>
            <w:r w:rsidR="000E698F" w:rsidRPr="000E69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Уродженець Черкащини.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 найвідоміших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робіт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Іллєнка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«Тіні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забутих предків» (оператор),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«Білий птах з чорною ознакою»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E698F" w:rsidRPr="000E69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«Криниця для спраглих», «Вечір на Івана Купала», «Легенда про княгиню Ольгу»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B2BD2">
              <w:rPr>
                <w:rFonts w:ascii="Times New Roman" w:hAnsi="Times New Roman"/>
                <w:sz w:val="28"/>
                <w:szCs w:val="28"/>
                <w:lang w:val="uk-UA"/>
              </w:rPr>
              <w:t>«Молитва за гетьмана Мазепу»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Першу нагороду отримав за дипломну роботу «Прощавайте, голуби» на світових кінофестивалях в Празі і Локарно – за найкращу операторську роботу.</w:t>
            </w:r>
            <w:r w:rsidR="000E698F" w:rsidRPr="000E69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незалежній Україні зняв стрічку «Лебедине озеро. Зона»,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яка на міжнародному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Каннському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кінофестивалі виборо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 п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ФІПРЕССІ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іжнародної федерації кінопреси.</w:t>
            </w:r>
          </w:p>
          <w:p w:rsidR="00301CF5" w:rsidRPr="00AF0CCE" w:rsidRDefault="00301CF5" w:rsidP="009B2B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EB185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AF0CC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F0C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Морозової</w:t>
            </w:r>
            <w:proofErr w:type="spellEnd"/>
            <w:r w:rsidRPr="00AF0C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Г.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D87AF7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провулок</w:t>
            </w:r>
            <w:r w:rsidR="006460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1-й, 2-й, 3-й,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</w: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 1-й</w:t>
            </w:r>
          </w:p>
        </w:tc>
        <w:tc>
          <w:tcPr>
            <w:tcW w:w="3092" w:type="dxa"/>
            <w:shd w:val="clear" w:color="auto" w:fill="auto"/>
          </w:tcPr>
          <w:p w:rsidR="00301CF5" w:rsidRPr="00D87AF7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Насті </w:t>
            </w:r>
            <w:proofErr w:type="spellStart"/>
            <w:r w:rsidRPr="00D87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Присяжнюк</w:t>
            </w:r>
            <w:proofErr w:type="spellEnd"/>
          </w:p>
          <w:p w:rsidR="00301CF5" w:rsidRPr="00DB0C59" w:rsidRDefault="00301CF5" w:rsidP="00DE5B2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вулиця,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</w: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  <w:r w:rsidR="006460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1-й, 2-й, 3-й,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</w:r>
            <w:r w:rsidR="00DE5B2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тупик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Присяжнюк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Настя (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1894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1987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ф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ольклористка, педагог, краєзнавець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 Уродженка Вінниччини (м.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Погребищ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е).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 життя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стигла зібрати і записати понад 6000 народних пісень, 6100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прислів</w:t>
            </w:r>
            <w:r w:rsidRPr="009B2BD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’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їв і приказок, 125 плачів і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голосінь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4600 казок,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переповідок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бувальщин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 Переважна більшість цих записів зберіга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є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ться в фондах Інституту мистецтвознавства, фольклористики та етнології імені М.Т. Рильського НАН України.</w:t>
            </w:r>
          </w:p>
          <w:p w:rsidR="00301CF5" w:rsidRPr="00D87AF7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D87AF7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Москаленка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D87AF7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D87AF7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Генерала Григоренка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D87AF7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87AF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Григоренко Петро (</w:t>
            </w:r>
            <w:hyperlink r:id="rId9" w:tooltip="1907" w:history="1">
              <w:r w:rsidRPr="00DD56F9">
                <w:rPr>
                  <w:rFonts w:ascii="Times New Roman" w:hAnsi="Times New Roman"/>
                  <w:color w:val="000000" w:themeColor="text1"/>
                  <w:sz w:val="28"/>
                  <w:szCs w:val="28"/>
                  <w:lang w:val="uk-UA"/>
                </w:rPr>
                <w:t>1907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–</w:t>
            </w:r>
            <w:hyperlink r:id="rId10" w:tooltip="1987" w:history="1">
              <w:r w:rsidRPr="00DD56F9">
                <w:rPr>
                  <w:rFonts w:ascii="Times New Roman" w:hAnsi="Times New Roman"/>
                  <w:color w:val="000000" w:themeColor="text1"/>
                  <w:sz w:val="28"/>
                  <w:szCs w:val="28"/>
                  <w:lang w:val="uk-UA"/>
                </w:rPr>
                <w:t>1987</w:t>
              </w:r>
            </w:hyperlink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– військовий діяч, генерал-майор, активний учасник дисидентського та правозахисного руху в 1960–1980 рр.</w:t>
            </w:r>
            <w:r w:rsidR="001A098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Уродженець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Запоріжчини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. Учасник Другої світової війни. Обстоював права кримських татар та інших депортованих народів. За правозахисну діяльність був </w:t>
            </w:r>
            <w:r w:rsidRPr="00D4157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позбавлений військового звання і пенсії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двічі ув’язнений, у тому числі направлений на примусове психіатричне лікування за сфабрикованим діагнозом. Співзасновник Української Гельсінської групи (1976). З родиною переїхав до США, де продовжив активну правозахисну діяльність. </w:t>
            </w:r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Помер</w:t>
            </w:r>
            <w:r w:rsidR="000E698F" w:rsidRPr="000E69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 </w:t>
            </w:r>
            <w:hyperlink r:id="rId11" w:tooltip="Нью-Йорк" w:history="1">
              <w:r w:rsidRPr="00DD56F9">
                <w:rPr>
                  <w:rFonts w:ascii="Times New Roman" w:hAnsi="Times New Roman"/>
                  <w:color w:val="000000" w:themeColor="text1"/>
                  <w:sz w:val="28"/>
                  <w:szCs w:val="28"/>
                  <w:lang w:val="uk-UA"/>
                </w:rPr>
                <w:t>Нью-Йорку</w:t>
              </w:r>
            </w:hyperlink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похований на</w:t>
            </w:r>
            <w:r w:rsidR="000E698F" w:rsidRPr="000E69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українському цвинтарі</w:t>
            </w:r>
            <w:r w:rsidR="001A098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святого Андрія (</w:t>
            </w:r>
            <w:proofErr w:type="spellStart"/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Саут</w:t>
            </w:r>
            <w:proofErr w:type="spellEnd"/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Баунд</w:t>
            </w:r>
            <w:proofErr w:type="spellEnd"/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-Бру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к, </w:t>
            </w:r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штат</w:t>
            </w:r>
            <w:r w:rsidR="000E698F" w:rsidRPr="000E69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Нью-Джерсі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).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01CF5" w:rsidRPr="00EB185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C31E2A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31E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Москвіна</w:t>
            </w:r>
            <w:proofErr w:type="spellEnd"/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</w:t>
            </w:r>
            <w:r w:rsidR="006460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2-й, </w:t>
            </w:r>
          </w:p>
          <w:p w:rsidR="00301CF5" w:rsidRPr="00C31E2A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тупик</w:t>
            </w:r>
          </w:p>
        </w:tc>
        <w:tc>
          <w:tcPr>
            <w:tcW w:w="3092" w:type="dxa"/>
            <w:shd w:val="clear" w:color="auto" w:fill="auto"/>
          </w:tcPr>
          <w:p w:rsidR="00301CF5" w:rsidRPr="00C31E2A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31E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Гната</w:t>
            </w:r>
            <w:proofErr w:type="spellEnd"/>
            <w:r w:rsidRPr="00C31E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Танцюри</w:t>
            </w:r>
          </w:p>
          <w:p w:rsidR="00301CF5" w:rsidRDefault="00301CF5" w:rsidP="004073D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301CF5" w:rsidRDefault="00301CF5" w:rsidP="004073D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 2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-</w:t>
            </w: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й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</w:p>
          <w:p w:rsidR="00301CF5" w:rsidRPr="00C31E2A" w:rsidRDefault="00301CF5" w:rsidP="004073D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тупик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Танцюра</w:t>
            </w:r>
            <w:r w:rsidR="001A09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Гнат</w:t>
            </w:r>
            <w:proofErr w:type="spellEnd"/>
            <w:r w:rsidR="008F7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(1901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1962) –</w:t>
            </w:r>
            <w:r w:rsidR="001A09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фольклорист, етнограф, краєзнавець і педагог.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Уродженець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Зятківці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Вінниччині.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Автор до десятка друкованих фольклорних збірок,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найвідоміша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 них – «Пісні Явдохи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Зуїхи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 xml:space="preserve">Його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ворчий доробок можна назвати справжнім подвигом, оскільки всі пісенно-музичні матеріали записані на слух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 у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продовж півстоліття записав від 150 інформаторів понад 5 тис. пісень; близько 1 тис. казок, легенд, переказів, усмішок та анекдотів; понад 1,5 тис. прислів’їв і приказок; 615 загадок; 144 зразки інструментальної музики; сотні замовлянь,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голосінь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, повір’їв, прикмет, матеріалів до народного хліборобського календаря тощо.</w:t>
            </w:r>
          </w:p>
          <w:p w:rsidR="00301CF5" w:rsidRPr="004073D0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3E527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E26396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263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Нахімова</w:t>
            </w:r>
            <w:proofErr w:type="spellEnd"/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2639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E26396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2639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 1-й,2-й, 3-й,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</w: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тупик 1-й, 2-й</w:t>
            </w:r>
          </w:p>
        </w:tc>
        <w:tc>
          <w:tcPr>
            <w:tcW w:w="3092" w:type="dxa"/>
            <w:shd w:val="clear" w:color="auto" w:fill="auto"/>
          </w:tcPr>
          <w:p w:rsidR="00301CF5" w:rsidRPr="00E26396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63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Ґданська</w:t>
            </w:r>
          </w:p>
          <w:p w:rsidR="00301CF5" w:rsidRDefault="00301CF5" w:rsidP="00E2639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2639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6B60B7" w:rsidRDefault="00301CF5" w:rsidP="00E2639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639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 1-й,2-й, 3-й,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</w: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тупик 1-й, 2-й</w:t>
            </w:r>
          </w:p>
        </w:tc>
        <w:tc>
          <w:tcPr>
            <w:tcW w:w="8081" w:type="dxa"/>
            <w:shd w:val="clear" w:color="auto" w:fill="auto"/>
          </w:tcPr>
          <w:p w:rsidR="00301CF5" w:rsidRPr="00B77379" w:rsidRDefault="00301CF5" w:rsidP="00E263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7379">
              <w:rPr>
                <w:rFonts w:ascii="Times New Roman" w:hAnsi="Times New Roman"/>
                <w:sz w:val="28"/>
                <w:szCs w:val="28"/>
                <w:lang w:val="uk-UA"/>
              </w:rPr>
              <w:t>Історична назва вулиці до 1921 р.</w:t>
            </w:r>
            <w:r w:rsidR="000E698F" w:rsidRPr="000E69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77379">
              <w:rPr>
                <w:rFonts w:ascii="Times New Roman" w:hAnsi="Times New Roman"/>
                <w:sz w:val="28"/>
                <w:szCs w:val="28"/>
                <w:lang w:val="uk-UA"/>
              </w:rPr>
              <w:t>Названа на честь польського міста Ґ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B77379">
              <w:rPr>
                <w:rFonts w:ascii="Times New Roman" w:hAnsi="Times New Roman"/>
                <w:sz w:val="28"/>
                <w:szCs w:val="28"/>
                <w:lang w:val="uk-UA"/>
              </w:rPr>
              <w:t>анськ, що знаходиться на березі Ґданської затоки Балтійського моря, у гирлі річки Вісла, яке має давні культурні та економічні зв’язки з Вінницею. В ХVI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B77379">
              <w:rPr>
                <w:rFonts w:ascii="Times New Roman" w:hAnsi="Times New Roman"/>
                <w:sz w:val="28"/>
                <w:szCs w:val="28"/>
                <w:lang w:val="uk-UA"/>
              </w:rPr>
              <w:t>ХVII 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B773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саме через Ґданськ українське збіжжя (в тому числі з Поділля) потрапляло на ринки Західної Європи.</w:t>
            </w:r>
          </w:p>
          <w:p w:rsidR="00301CF5" w:rsidRPr="00E26396" w:rsidRDefault="00301CF5" w:rsidP="00E263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01CF5" w:rsidRPr="00EB185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E26396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63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Невського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97C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997CC3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97C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301CF5" w:rsidRPr="00E26396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639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Вацлава Гавела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97C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997CC3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97CC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 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9239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396D">
              <w:rPr>
                <w:rFonts w:ascii="Times New Roman" w:hAnsi="Times New Roman"/>
                <w:sz w:val="28"/>
                <w:szCs w:val="28"/>
                <w:lang w:val="uk-UA"/>
              </w:rPr>
              <w:t>Гавел Вацлав (</w:t>
            </w:r>
            <w:proofErr w:type="spellStart"/>
            <w:r w:rsidRPr="0092396D">
              <w:rPr>
                <w:rFonts w:ascii="Times New Roman" w:hAnsi="Times New Roman"/>
                <w:sz w:val="28"/>
                <w:szCs w:val="28"/>
                <w:lang w:val="uk-UA"/>
              </w:rPr>
              <w:t>чеськ</w:t>
            </w:r>
            <w:proofErr w:type="spellEnd"/>
            <w:r w:rsidRPr="009239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743E4">
              <w:rPr>
                <w:rFonts w:ascii="Times New Roman" w:hAnsi="Times New Roman"/>
                <w:sz w:val="28"/>
                <w:szCs w:val="28"/>
                <w:lang w:val="uk-UA"/>
              </w:rPr>
              <w:t>Václav</w:t>
            </w:r>
            <w:proofErr w:type="spellEnd"/>
            <w:r w:rsidR="001A09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743E4">
              <w:rPr>
                <w:rFonts w:ascii="Times New Roman" w:hAnsi="Times New Roman"/>
                <w:sz w:val="28"/>
                <w:szCs w:val="28"/>
                <w:lang w:val="uk-UA"/>
              </w:rPr>
              <w:t>Havel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92396D">
              <w:rPr>
                <w:rFonts w:ascii="Times New Roman" w:hAnsi="Times New Roman"/>
                <w:sz w:val="28"/>
                <w:szCs w:val="28"/>
                <w:lang w:val="uk-UA"/>
              </w:rPr>
              <w:t>1936–2011) – чеський політичний і державний діяч, перший президент демократичної Чехословаччини, потім – Чеської Республіки, активний борець із комуністичним режимом, письменник і драматург. У 1968 р. виступав проти окупації Чехословаччини військами Варшавського договору, яку організував СРСР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з</w:t>
            </w:r>
            <w:r w:rsidRPr="009239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що було заборонено публікувати його твори. Упродовж 1970–1983 рр. тричі ув'язнювався за спротив комуністичному режиму. Очільник правозахисної організації «Хартія 77». Автор знаменитої праці – «Сила безсилих» (1978). У листопаді 1989 р. очолив Оксамитову революцію, яка безкровно демонтувала комуністичну систему в Чехословаччині. Підтримував прагнення України до європейської та євроатлантичної інтеграції, а також демократичні зміни у ході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92396D">
              <w:rPr>
                <w:rFonts w:ascii="Times New Roman" w:hAnsi="Times New Roman"/>
                <w:sz w:val="28"/>
                <w:szCs w:val="28"/>
                <w:lang w:val="uk-UA"/>
              </w:rPr>
              <w:t>омаранчевої революції.</w:t>
            </w:r>
          </w:p>
          <w:p w:rsidR="003D6FC7" w:rsidRPr="00997CC3" w:rsidRDefault="003D6FC7" w:rsidP="009239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F5F22" w:rsidRPr="003D6FC7" w:rsidTr="003D6FC7">
        <w:trPr>
          <w:trHeight w:val="4125"/>
        </w:trPr>
        <w:tc>
          <w:tcPr>
            <w:tcW w:w="746" w:type="dxa"/>
            <w:shd w:val="clear" w:color="auto" w:fill="auto"/>
          </w:tcPr>
          <w:p w:rsidR="00BF5F22" w:rsidRPr="00C05D22" w:rsidRDefault="00BF5F22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BF5F22" w:rsidRPr="00C05D22" w:rsidRDefault="00BF5F22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05D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Немировича</w:t>
            </w:r>
            <w:proofErr w:type="spellEnd"/>
            <w:r w:rsidRPr="00C05D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-Данченка </w:t>
            </w:r>
          </w:p>
          <w:p w:rsidR="00BF5F22" w:rsidRPr="00C05D22" w:rsidRDefault="00BF5F22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05D2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BF5F22" w:rsidRPr="00C05D22" w:rsidRDefault="00BF5F22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05D2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</w:t>
            </w:r>
          </w:p>
          <w:p w:rsidR="00BF5F22" w:rsidRPr="00C05D22" w:rsidRDefault="00BF5F22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BF5F22" w:rsidRPr="00C05D22" w:rsidRDefault="00BF5F22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05D22">
              <w:rPr>
                <w:rFonts w:ascii="Times New Roman" w:hAnsi="Times New Roman"/>
                <w:b/>
                <w:sz w:val="28"/>
                <w:szCs w:val="28"/>
              </w:rPr>
              <w:t>Володимира</w:t>
            </w:r>
            <w:proofErr w:type="spellEnd"/>
            <w:r w:rsidRPr="00C05D22">
              <w:rPr>
                <w:rFonts w:ascii="Times New Roman" w:hAnsi="Times New Roman"/>
                <w:b/>
                <w:sz w:val="28"/>
                <w:szCs w:val="28"/>
              </w:rPr>
              <w:t xml:space="preserve"> Даценка</w:t>
            </w:r>
          </w:p>
          <w:p w:rsidR="00BF5F22" w:rsidRPr="00C05D22" w:rsidRDefault="00BF5F22" w:rsidP="00E2639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05D2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BF5F22" w:rsidRPr="00C05D22" w:rsidRDefault="00BF5F22" w:rsidP="00E2639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05D2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</w:t>
            </w:r>
          </w:p>
        </w:tc>
        <w:tc>
          <w:tcPr>
            <w:tcW w:w="8081" w:type="dxa"/>
            <w:shd w:val="clear" w:color="auto" w:fill="auto"/>
          </w:tcPr>
          <w:p w:rsidR="00BF5F22" w:rsidRPr="00C05D22" w:rsidRDefault="00390846" w:rsidP="003D6FC7">
            <w:pPr>
              <w:pStyle w:val="a5"/>
              <w:shd w:val="clear" w:color="auto" w:fill="FFFFFF"/>
              <w:spacing w:after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05D22">
              <w:rPr>
                <w:sz w:val="28"/>
                <w:szCs w:val="28"/>
                <w:lang w:eastAsia="en-US"/>
              </w:rPr>
              <w:t>Даценко Володимир (</w:t>
            </w:r>
            <w:r w:rsidR="005C5A42" w:rsidRPr="00C05D22">
              <w:rPr>
                <w:sz w:val="28"/>
                <w:szCs w:val="28"/>
                <w:lang w:eastAsia="en-US"/>
              </w:rPr>
              <w:t>1988</w:t>
            </w:r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–2022</w:t>
            </w:r>
            <w:r w:rsidRPr="00C05D22">
              <w:rPr>
                <w:sz w:val="28"/>
                <w:szCs w:val="28"/>
                <w:lang w:eastAsia="en-US"/>
              </w:rPr>
              <w:t xml:space="preserve">) </w:t>
            </w:r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="003D6FC7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C5A42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вінничанин, </w:t>
            </w:r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журналіст ГО «Дорож</w:t>
            </w:r>
            <w:r w:rsidR="003D6FC7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ній контроль Вінниця», волонтер</w:t>
            </w:r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3D6FC7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 2004-2008 </w:t>
            </w:r>
            <w:r w:rsidR="005C5A42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рр. навчався за напрямком «музикознавство» у Вінницькому </w:t>
            </w:r>
            <w:proofErr w:type="spellStart"/>
            <w:r w:rsidR="005C5A42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гуманітарно</w:t>
            </w:r>
            <w:proofErr w:type="spellEnd"/>
            <w:r w:rsidR="005C5A42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-педагогічному коледжі, а після його завершення – у Вінницькому державному педагогічному університеті імені Михайла Коцюбинського. </w:t>
            </w:r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Від друзів отримав прізвисько «Борода». </w:t>
            </w:r>
            <w:r w:rsidR="003D6FC7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 початком повномасштабного вторгнення з</w:t>
            </w:r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аймався </w:t>
            </w:r>
            <w:proofErr w:type="spellStart"/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волонтерством</w:t>
            </w:r>
            <w:proofErr w:type="spellEnd"/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та патрулюванням міста для виявлення поте</w:t>
            </w:r>
            <w:r w:rsidR="003D6FC7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нційних російських диверсантів. </w:t>
            </w:r>
            <w:r w:rsidR="00292AED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Коли ситуація у місті стабілізувалася –</w:t>
            </w:r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добровільно пішов у </w:t>
            </w:r>
            <w:r w:rsidR="00292AED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військкомат і долучився до лав ЗСУ.</w:t>
            </w:r>
            <w:r w:rsidR="003D6FC7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Загинув 14 липня 2022 р. на площі Перемоги під час ракетного удару по</w:t>
            </w:r>
            <w:r w:rsidR="004D32A6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Вінниці. Похований 1</w:t>
            </w:r>
            <w:r w:rsidR="00812812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7 липня в селі </w:t>
            </w:r>
            <w:proofErr w:type="spellStart"/>
            <w:r w:rsidR="00812812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Булаї</w:t>
            </w:r>
            <w:proofErr w:type="spellEnd"/>
            <w:r w:rsidR="003D6FC7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на Вінниччині.</w:t>
            </w:r>
          </w:p>
          <w:p w:rsidR="003D6FC7" w:rsidRPr="00C05D22" w:rsidRDefault="003D6FC7" w:rsidP="003D6FC7">
            <w:pPr>
              <w:pStyle w:val="a5"/>
              <w:shd w:val="clear" w:color="auto" w:fill="FFFFFF"/>
              <w:spacing w:after="0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01CF5" w:rsidRPr="005C43B1" w:rsidTr="008D2E9F">
        <w:tc>
          <w:tcPr>
            <w:tcW w:w="746" w:type="dxa"/>
            <w:shd w:val="clear" w:color="auto" w:fill="auto"/>
          </w:tcPr>
          <w:p w:rsidR="00301CF5" w:rsidRPr="00C05D22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C05D22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5D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Новікова </w:t>
            </w:r>
          </w:p>
          <w:p w:rsidR="00301CF5" w:rsidRPr="00C05D22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05D2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301CF5" w:rsidRPr="00C05D22" w:rsidRDefault="00993076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05D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Олексія </w:t>
            </w:r>
            <w:proofErr w:type="spellStart"/>
            <w:r w:rsidRPr="00C05D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Зінов’єва</w:t>
            </w:r>
            <w:proofErr w:type="spellEnd"/>
            <w:r w:rsidR="00BF6F9F" w:rsidRPr="00C05D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301CF5" w:rsidRPr="00C05D2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C05D22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C05D22" w:rsidRDefault="00BF6F9F" w:rsidP="00C110D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05D22">
              <w:rPr>
                <w:sz w:val="28"/>
                <w:szCs w:val="28"/>
              </w:rPr>
              <w:t>Зінов’єв</w:t>
            </w:r>
            <w:proofErr w:type="spellEnd"/>
            <w:r w:rsidRPr="00C05D22">
              <w:rPr>
                <w:sz w:val="28"/>
                <w:szCs w:val="28"/>
              </w:rPr>
              <w:t xml:space="preserve"> Олексій (1989</w:t>
            </w:r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–20</w:t>
            </w:r>
            <w:r w:rsidR="005C43B1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</w:t>
            </w:r>
            <w:r w:rsidRPr="00C05D22">
              <w:rPr>
                <w:sz w:val="28"/>
                <w:szCs w:val="28"/>
              </w:rPr>
              <w:t xml:space="preserve">) </w:t>
            </w:r>
            <w:r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– </w:t>
            </w:r>
            <w:r w:rsid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вінничанин, </w:t>
            </w:r>
            <w:r w:rsidR="005C43B1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учасник АТО/ООС та російсько-української війни. Народився та виріс у Вінниці. </w:t>
            </w:r>
            <w:r w:rsidR="006217D1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 початком війни вступив до лав Добровольчого Українського Корпусу «Правий сектор». У підрозділі займався ремонтом військової техніки. </w:t>
            </w:r>
            <w:r w:rsidR="008B1718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За</w:t>
            </w:r>
            <w:r w:rsid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гинув вранці 13 червня 2018 р.</w:t>
            </w:r>
            <w:r w:rsidR="008B1718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в районі м. </w:t>
            </w:r>
            <w:proofErr w:type="spellStart"/>
            <w:r w:rsidR="008B1718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Новогродівка</w:t>
            </w:r>
            <w:proofErr w:type="spellEnd"/>
            <w:r w:rsidR="008B1718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Донецької області. Похований на Алеї почесних поховань міського кладовища в с. Л</w:t>
            </w:r>
            <w:r w:rsidR="000E698F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</w:t>
            </w:r>
            <w:r w:rsidR="008B1718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ка-</w:t>
            </w:r>
            <w:proofErr w:type="spellStart"/>
            <w:r w:rsidR="008B1718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Мелешківська</w:t>
            </w:r>
            <w:proofErr w:type="spellEnd"/>
            <w:r w:rsidR="008B1718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C110D4" w:rsidRPr="00C05D2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Нагороджений відзнакою ДУК ПС «Бойовий Хрест Корпусу» (посмертно).</w:t>
            </w:r>
          </w:p>
          <w:p w:rsidR="00C05D22" w:rsidRPr="00C05D22" w:rsidRDefault="00C05D22" w:rsidP="00C110D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8B34A4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Пестеля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B34A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8B34A4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B34A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1-й,2-й,3-й</w:t>
            </w:r>
          </w:p>
        </w:tc>
        <w:tc>
          <w:tcPr>
            <w:tcW w:w="3092" w:type="dxa"/>
            <w:shd w:val="clear" w:color="auto" w:fill="auto"/>
          </w:tcPr>
          <w:p w:rsidR="00301CF5" w:rsidRPr="008B34A4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B34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Олександра Лотоцького</w:t>
            </w:r>
          </w:p>
          <w:p w:rsidR="00301CF5" w:rsidRDefault="00301CF5" w:rsidP="0012185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B34A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301CF5" w:rsidRPr="008B34A4" w:rsidRDefault="00301CF5" w:rsidP="0012185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B34A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1-й,2-й,3-й</w:t>
            </w:r>
          </w:p>
          <w:p w:rsidR="00301CF5" w:rsidRPr="008B34A4" w:rsidRDefault="00301CF5" w:rsidP="0012185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DD107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Лотоцький Олександр (1870–1939) – громадський, політичний і державний діяч, вчений та публіцист. Уродженець Вінниччини (с. </w:t>
            </w:r>
            <w:proofErr w:type="spellStart"/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Бронниця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). 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Отримавши духовну освіту, обрав світську кар’єру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чиновника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О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 з найактивніших діячів українського 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національно-культурного відродження початку ХХ </w:t>
            </w:r>
            <w:proofErr w:type="spellStart"/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ст.Член</w:t>
            </w:r>
            <w:proofErr w:type="spellEnd"/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Центральної Ради. В 1918–1919 рр. – міністр віросповідань Української Держави та У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НР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Будучи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українським 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послом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у 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Туреччині (1919–1920), вів переговори з Вселенським патріархатом про визнання автокефалії Української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равославної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Ц</w:t>
            </w:r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еркви. На еміграції мешкав у Чехословаччині і Польщі, в 1927–1930 рр. – член Державного центру УНР в </w:t>
            </w:r>
            <w:proofErr w:type="spellStart"/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екзилі</w:t>
            </w:r>
            <w:proofErr w:type="spellEnd"/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віце-прем’єр та міністр внутрішніх справ. Помер у Варшаві. У 1971 р. прах перепоховано на українському цвинтарі святого Андрія (</w:t>
            </w:r>
            <w:proofErr w:type="spellStart"/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Саут</w:t>
            </w:r>
            <w:proofErr w:type="spellEnd"/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Баунд</w:t>
            </w:r>
            <w:proofErr w:type="spellEnd"/>
            <w:r w:rsidRPr="00B743E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-Брук, штат Нью-Джерсі, США).</w:t>
            </w:r>
          </w:p>
          <w:p w:rsidR="00301CF5" w:rsidRPr="00DD56F9" w:rsidRDefault="00301CF5" w:rsidP="00DD107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1CF5" w:rsidRPr="004138B1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1667A1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7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Писарєва </w:t>
            </w:r>
          </w:p>
          <w:p w:rsidR="00301CF5" w:rsidRPr="001667A1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67A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301CF5" w:rsidRPr="001667A1" w:rsidRDefault="00107C61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67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Олександри </w:t>
            </w:r>
            <w:proofErr w:type="spellStart"/>
            <w:r w:rsidRPr="001667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Бурбело</w:t>
            </w:r>
            <w:proofErr w:type="spellEnd"/>
          </w:p>
          <w:p w:rsidR="00301CF5" w:rsidRPr="001667A1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67A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1667A1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1667A1" w:rsidRPr="001667A1" w:rsidRDefault="006B1170" w:rsidP="00112AA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Бурбело</w:t>
            </w:r>
            <w:proofErr w:type="spellEnd"/>
            <w:r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Олександра (1998–2013) – вінничанка, письменниця, поет</w:t>
            </w:r>
            <w:r w:rsid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еса, </w:t>
            </w:r>
            <w:proofErr w:type="spellStart"/>
            <w:r w:rsid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членкиня</w:t>
            </w:r>
            <w:proofErr w:type="spellEnd"/>
            <w:r w:rsid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НСПУ від 2015 р.</w:t>
            </w:r>
            <w:r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(посмертно). Народилася</w:t>
            </w:r>
            <w:r w:rsidR="00941E4C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та прожила все життя у Вінниці в родині викладачів-науковців – Сергія </w:t>
            </w:r>
            <w:proofErr w:type="spellStart"/>
            <w:r w:rsidR="00941E4C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Бурбело</w:t>
            </w:r>
            <w:proofErr w:type="spellEnd"/>
            <w:r w:rsidR="00941E4C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та Світлани Бевз. </w:t>
            </w:r>
            <w:r w:rsid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Навчалася у </w:t>
            </w:r>
            <w:r w:rsidR="005E7B0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школі </w:t>
            </w:r>
            <w:r w:rsid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  <w:r w:rsidR="005E7B0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26</w:t>
            </w:r>
            <w:r w:rsidR="005E7B0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Авторка 5-ти збірок </w:t>
            </w:r>
            <w:r w:rsidR="00112AA4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поезії та історичного роману «</w:t>
            </w:r>
            <w:proofErr w:type="spellStart"/>
            <w:r w:rsidR="00112AA4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Тутанхамон</w:t>
            </w:r>
            <w:proofErr w:type="spellEnd"/>
            <w:r w:rsidR="00112AA4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»</w:t>
            </w:r>
            <w:r w:rsidR="004E09D4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, лауреаткою </w:t>
            </w:r>
            <w:r w:rsidR="005E7B0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близько </w:t>
            </w:r>
            <w:r w:rsidR="004E09D4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50 дипломів та відзнак</w:t>
            </w:r>
            <w:r w:rsidR="00112AA4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4E09D4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Пішла з життя в 15-річному віці через спадкову хворобу – </w:t>
            </w:r>
            <w:proofErr w:type="spellStart"/>
            <w:r w:rsidR="004E09D4"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муковісцидоз</w:t>
            </w:r>
            <w:proofErr w:type="spellEnd"/>
            <w:r w:rsidR="005E7B0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301CF5" w:rsidRPr="001667A1" w:rsidRDefault="004E09D4" w:rsidP="00112AA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667A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301CF5" w:rsidRPr="0096458B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1F73C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F73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Покришкіна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F73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1F73C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F73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301CF5" w:rsidRPr="007F621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F62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Марії Приймаченко</w:t>
            </w:r>
          </w:p>
          <w:p w:rsidR="00301CF5" w:rsidRDefault="00301CF5" w:rsidP="007F621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F73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301CF5" w:rsidRPr="00DD56F9" w:rsidRDefault="00301CF5" w:rsidP="007F621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73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BA0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Приймачен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</w:t>
            </w:r>
            <w:r w:rsidR="009055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Марія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також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1908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9)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1997) –</w:t>
            </w:r>
            <w:r w:rsidR="009055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народна художниця в жанрі «наївного мистецтва»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E69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лауреат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 Шевченківської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премії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Уродженка Київщини.</w:t>
            </w:r>
            <w:r w:rsidR="009055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Виробила власний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унікальний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стиль, в якому поєднані художні особливості народно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</w:t>
            </w:r>
            <w:r w:rsidR="009055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стилю.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Основні герої – фа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нтастичні істоти, птахи, квіти та люди. Ї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ї твори з незмінним успіхом експонувалися у Варшаві, Софії,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Монреалі, Празі,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Парижі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(золота медаль міжнародної виставки, 1937). Нею захоплювалися П. Пікассо, А.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Матісс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інші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світові майстри. ЮНЕСКО оголосило 2009 р. роком </w:t>
            </w:r>
            <w:r w:rsidRPr="00BA068A">
              <w:rPr>
                <w:rFonts w:ascii="Times New Roman" w:hAnsi="Times New Roman"/>
                <w:sz w:val="28"/>
                <w:szCs w:val="28"/>
                <w:lang w:val="uk-UA"/>
              </w:rPr>
              <w:t>Марії При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BA068A">
              <w:rPr>
                <w:rFonts w:ascii="Times New Roman" w:hAnsi="Times New Roman"/>
                <w:sz w:val="28"/>
                <w:szCs w:val="28"/>
                <w:lang w:val="uk-UA"/>
              </w:rPr>
              <w:t>маченко.</w:t>
            </w:r>
          </w:p>
          <w:p w:rsidR="00301CF5" w:rsidRPr="00BA068A" w:rsidRDefault="00301CF5" w:rsidP="00BA06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EB185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64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Понєдєліна</w:t>
            </w:r>
            <w:proofErr w:type="spellEnd"/>
          </w:p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Сенатора Маккейна</w:t>
            </w:r>
          </w:p>
          <w:p w:rsidR="00301CF5" w:rsidRPr="0034380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4380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C64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Маккейн </w:t>
            </w:r>
            <w:r w:rsidRPr="00BA068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Джон Сідней</w:t>
            </w:r>
            <w:r w:rsidR="000E698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(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англ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John</w:t>
            </w:r>
            <w:proofErr w:type="spellEnd"/>
            <w:r w:rsidR="0095076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Sidney</w:t>
            </w:r>
            <w:proofErr w:type="spellEnd"/>
            <w:r w:rsidR="0095076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McCain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III, 1936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2018) – американський державний діяч, політик, сенатор Конгресу США від штату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Аризона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(1987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2018), кандидат на посаду президента від  Республіканської партії США (200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0, 2008). Відомий завдяки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своїй прихильності до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України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 Вважав, що лише народ України має право визначати своє майбутнє.</w:t>
            </w:r>
            <w:r w:rsidR="000E698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Одним з перших американських політиків ще в квітні 2014 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закликав владу США надати Україні усе необхідне для захисту озброєння, послідовно підтримував територіальну цілісність України.</w:t>
            </w:r>
          </w:p>
          <w:p w:rsidR="00301CF5" w:rsidRPr="00C64ABE" w:rsidRDefault="00301CF5" w:rsidP="00C64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01CF5" w:rsidRPr="00EB185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Пугачова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64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Паневежиська</w:t>
            </w:r>
            <w:proofErr w:type="spellEnd"/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DD56F9" w:rsidRDefault="00301CF5" w:rsidP="00C64AB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0B0B2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6567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Паневежис</w:t>
            </w:r>
            <w:proofErr w:type="spellEnd"/>
            <w:r w:rsidR="000E698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567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місто-побратим Вінниці з 2015 р. М</w:t>
            </w:r>
            <w:r w:rsidRPr="006567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істо на півночі Литви, розташоване на берегах річки </w:t>
            </w:r>
            <w:proofErr w:type="spellStart"/>
            <w:r w:rsidRPr="006567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Невежис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; </w:t>
            </w:r>
            <w:r w:rsidRPr="006567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0B0B2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’</w:t>
            </w:r>
            <w:r w:rsidRPr="006567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яте за населенням в країні.</w:t>
            </w:r>
            <w:r w:rsidR="000E698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567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Назва вперше згадується у грамоті 1503 р. Був осередком проживання представників багатьох конфесій та етносів, зокрема </w:t>
            </w:r>
            <w:proofErr w:type="spellStart"/>
            <w:r w:rsidRPr="006567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литваків</w:t>
            </w:r>
            <w:proofErr w:type="spellEnd"/>
            <w:r w:rsidRPr="0065678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і караїмів. Упродовж століть сформувався як важливий промисловий та культурний центр. Нині тут діє єдиний у Європі театр ляльок на колесах та проходить найбільший серед Балтійських країн симпозіум керамістів.</w:t>
            </w:r>
            <w:r w:rsidR="000E698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Паневежис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та Литва </w:t>
            </w:r>
            <w:r w:rsidRPr="00CC1D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допомагають Україні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 протистоянні російській агресії </w:t>
            </w:r>
            <w:r w:rsidRPr="00CC1D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постачанням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у гуманітарній і оборонній сфері, </w:t>
            </w:r>
            <w:r w:rsidRPr="00CC1D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підтримкою на дипломатичному фронті.</w:t>
            </w:r>
          </w:p>
          <w:p w:rsidR="00301CF5" w:rsidRPr="00DD56F9" w:rsidRDefault="00301CF5" w:rsidP="000B0B2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01CF5" w:rsidRPr="00812812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Пушкіна </w:t>
            </w:r>
          </w:p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C64ABE" w:rsidRDefault="00190CCD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Григорія Сковороди</w:t>
            </w:r>
          </w:p>
          <w:p w:rsidR="00301CF5" w:rsidRPr="00C64AB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64AB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456EF" w:rsidP="003456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6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Сковорода </w:t>
            </w:r>
            <w:r w:rsidR="00190CCD" w:rsidRPr="007F621E">
              <w:rPr>
                <w:rFonts w:ascii="Times New Roman" w:hAnsi="Times New Roman"/>
                <w:sz w:val="28"/>
                <w:szCs w:val="28"/>
                <w:lang w:val="uk-UA"/>
              </w:rPr>
              <w:t>Григорій (1722</w:t>
            </w:r>
            <w:r w:rsidR="00190CC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190CCD" w:rsidRPr="007F621E">
              <w:rPr>
                <w:rFonts w:ascii="Times New Roman" w:hAnsi="Times New Roman"/>
                <w:sz w:val="28"/>
                <w:szCs w:val="28"/>
                <w:lang w:val="uk-UA"/>
              </w:rPr>
              <w:t>1794) – філософ, богослов, письменник, поет, викладач.</w:t>
            </w:r>
            <w:r w:rsidR="00190C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Уродженець Полтавщини. </w:t>
            </w:r>
            <w:r w:rsidR="00190CCD" w:rsidRPr="009B2B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Засновник філософського вчення, яке пізніше отримало назву </w:t>
            </w:r>
            <w:r w:rsidR="00190CCD" w:rsidRPr="009B2BD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«філософія серця» і </w:t>
            </w:r>
            <w:r w:rsidR="00190C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 </w:t>
            </w:r>
            <w:r w:rsidR="00190CCD" w:rsidRPr="009B2BD2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українським вкладом в світову філософію.</w:t>
            </w:r>
            <w:r w:rsidR="003D61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90CCD" w:rsidRPr="007F621E">
              <w:rPr>
                <w:rFonts w:ascii="Times New Roman" w:hAnsi="Times New Roman"/>
                <w:sz w:val="28"/>
                <w:szCs w:val="28"/>
                <w:lang w:val="uk-UA"/>
              </w:rPr>
              <w:t>Був противником церковної та світської ієрархії, відкидав будь-який примус, не любив церковних ритуалів, віддаючи перевагу особистій духовній свободі. Головним сенсом людського існування вважав самопізнання. Від 1769 р</w:t>
            </w:r>
            <w:r w:rsidR="00190CC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190CCD" w:rsidRPr="007F6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вів життя філософа-мандрівника</w:t>
            </w:r>
            <w:r w:rsidR="00190C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190CCD" w:rsidRPr="007F621E">
              <w:rPr>
                <w:rFonts w:ascii="Times New Roman" w:hAnsi="Times New Roman"/>
                <w:sz w:val="28"/>
                <w:szCs w:val="28"/>
                <w:lang w:val="uk-UA"/>
              </w:rPr>
              <w:t>Писав твори різновидами староукраїнської мови</w:t>
            </w:r>
            <w:r w:rsidR="000501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90CCD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="00190CCD">
              <w:rPr>
                <w:rFonts w:ascii="Times New Roman" w:hAnsi="Times New Roman"/>
                <w:sz w:val="28"/>
                <w:szCs w:val="28"/>
                <w:lang w:val="uk-UA"/>
              </w:rPr>
              <w:t>ст.</w:t>
            </w:r>
            <w:r w:rsidR="00190CCD" w:rsidRPr="007F6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="006460C0" w:rsidRPr="007F621E">
              <w:rPr>
                <w:rFonts w:ascii="Times New Roman" w:hAnsi="Times New Roman"/>
                <w:sz w:val="28"/>
                <w:szCs w:val="28"/>
                <w:lang w:val="uk-UA"/>
              </w:rPr>
              <w:t>слов’яно-руською</w:t>
            </w:r>
            <w:r w:rsidR="00190CCD" w:rsidRPr="007F62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староукраїнською літературною.</w:t>
            </w:r>
            <w:r w:rsidR="003D61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90CCD">
              <w:rPr>
                <w:rFonts w:ascii="Times New Roman" w:hAnsi="Times New Roman"/>
                <w:sz w:val="28"/>
                <w:szCs w:val="28"/>
                <w:lang w:val="uk-UA"/>
              </w:rPr>
              <w:t>Цьогоріч</w:t>
            </w:r>
            <w:proofErr w:type="spellEnd"/>
            <w:r w:rsidR="00190C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Україна відзначатиме 300-річчя з його дня народження.</w:t>
            </w:r>
          </w:p>
          <w:p w:rsidR="000501A5" w:rsidRPr="00BA068A" w:rsidRDefault="000501A5" w:rsidP="003456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C41B8" w:rsidRPr="00812812" w:rsidTr="008D2E9F">
        <w:tc>
          <w:tcPr>
            <w:tcW w:w="746" w:type="dxa"/>
            <w:shd w:val="clear" w:color="auto" w:fill="auto"/>
          </w:tcPr>
          <w:p w:rsidR="009C41B8" w:rsidRPr="009A19BD" w:rsidRDefault="009C41B8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9C41B8" w:rsidRPr="009C41B8" w:rsidRDefault="009C41B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C41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Сковороди</w:t>
            </w:r>
          </w:p>
          <w:p w:rsidR="009C41B8" w:rsidRPr="009C41B8" w:rsidRDefault="009C41B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9C41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</w:p>
          <w:p w:rsidR="009C41B8" w:rsidRPr="009C41B8" w:rsidRDefault="009C41B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9C41B8" w:rsidRPr="009C41B8" w:rsidRDefault="009C41B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C41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Підлісний</w:t>
            </w:r>
          </w:p>
          <w:p w:rsidR="009C41B8" w:rsidRPr="009C41B8" w:rsidRDefault="009C41B8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C41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тупик</w:t>
            </w:r>
          </w:p>
        </w:tc>
        <w:tc>
          <w:tcPr>
            <w:tcW w:w="8081" w:type="dxa"/>
            <w:shd w:val="clear" w:color="auto" w:fill="auto"/>
          </w:tcPr>
          <w:p w:rsidR="009C41B8" w:rsidRPr="009C41B8" w:rsidRDefault="009C41B8" w:rsidP="003456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9C41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Технічне рішення.</w:t>
            </w:r>
          </w:p>
        </w:tc>
      </w:tr>
      <w:tr w:rsidR="006460C0" w:rsidRPr="00DD56F9" w:rsidTr="0075239A">
        <w:trPr>
          <w:trHeight w:val="3542"/>
        </w:trPr>
        <w:tc>
          <w:tcPr>
            <w:tcW w:w="746" w:type="dxa"/>
            <w:shd w:val="clear" w:color="auto" w:fill="auto"/>
          </w:tcPr>
          <w:p w:rsidR="006460C0" w:rsidRPr="009A19BD" w:rsidRDefault="006460C0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6460C0" w:rsidRPr="00121853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185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Рилєєва</w:t>
            </w:r>
          </w:p>
          <w:p w:rsidR="006460C0" w:rsidRPr="0028324E" w:rsidRDefault="006460C0" w:rsidP="0012185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2185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6460C0" w:rsidRPr="00121853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2185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Василя </w:t>
            </w:r>
            <w:proofErr w:type="spellStart"/>
            <w:r w:rsidRPr="0012185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Хмелюка</w:t>
            </w:r>
            <w:proofErr w:type="spellEnd"/>
          </w:p>
          <w:p w:rsidR="006460C0" w:rsidRPr="00121853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2185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6460C0" w:rsidRPr="00DD56F9" w:rsidRDefault="006460C0" w:rsidP="00DD56F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</w:pPr>
            <w:proofErr w:type="spellStart"/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Хмелюк</w:t>
            </w:r>
            <w:proofErr w:type="spellEnd"/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Василь (1903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–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1986)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художник-</w:t>
            </w:r>
            <w:proofErr w:type="spellStart"/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постімпресіоніст</w:t>
            </w:r>
            <w:proofErr w:type="spellEnd"/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та поет.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Уродженець Вінниччини (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с. Березівка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). Учасник Української революції. 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Після поразки УНР живу Кракові й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Празі.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У трьох поетичних збірках, виданих у другій половині 1920-х р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р.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, відзначився творчими експериментами в дусі дадаїзму, футуризму й сюрреалізму.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Після переїзду до Парижа у 1928 р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.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здобув популярність серед 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фалеристів 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і колекціонерів по всій Європі.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З 1943 по 1972 р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р.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постійно виставлявся у паризькій галереї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Durand-Ruel</w:t>
            </w:r>
            <w:proofErr w:type="spellEnd"/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. Роботи зберігаються в провідних музеях Франції, Швейцарії, Данії, США, Канади та</w:t>
            </w: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 xml:space="preserve"> </w:t>
            </w:r>
            <w:r w:rsidRPr="00DD56F9">
              <w:rPr>
                <w:rFonts w:ascii="Times New Roman" w:eastAsia="Times New Roman" w:hAnsi="Times New Roman"/>
                <w:color w:val="222222"/>
                <w:sz w:val="28"/>
                <w:szCs w:val="28"/>
                <w:lang w:val="uk-UA" w:eastAsia="ru-RU"/>
              </w:rPr>
              <w:t>інших країн. </w:t>
            </w:r>
          </w:p>
          <w:p w:rsidR="006460C0" w:rsidRPr="00DD56F9" w:rsidRDefault="006460C0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C0" w:rsidRPr="00BB510B" w:rsidTr="008D2E9F">
        <w:tc>
          <w:tcPr>
            <w:tcW w:w="746" w:type="dxa"/>
            <w:shd w:val="clear" w:color="auto" w:fill="auto"/>
          </w:tcPr>
          <w:p w:rsidR="006460C0" w:rsidRPr="009A19BD" w:rsidRDefault="006460C0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6460C0" w:rsidRPr="006460C0" w:rsidRDefault="006460C0" w:rsidP="006460C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460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Рилєєва</w:t>
            </w:r>
          </w:p>
          <w:p w:rsidR="006460C0" w:rsidRPr="006460C0" w:rsidRDefault="006460C0" w:rsidP="006460C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460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</w:t>
            </w:r>
          </w:p>
          <w:p w:rsidR="006460C0" w:rsidRPr="000501A5" w:rsidRDefault="006460C0" w:rsidP="007921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6460C0" w:rsidRPr="000501A5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28324E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тупик </w:t>
            </w:r>
            <w:proofErr w:type="spellStart"/>
            <w:r w:rsidRPr="0028324E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Ґрохольських</w:t>
            </w:r>
            <w:proofErr w:type="spellEnd"/>
          </w:p>
        </w:tc>
        <w:tc>
          <w:tcPr>
            <w:tcW w:w="8081" w:type="dxa"/>
            <w:shd w:val="clear" w:color="auto" w:fill="auto"/>
          </w:tcPr>
          <w:p w:rsidR="006460C0" w:rsidRPr="006460C0" w:rsidRDefault="006460C0" w:rsidP="00BB510B">
            <w:pPr>
              <w:pStyle w:val="1"/>
              <w:spacing w:before="0" w:beforeAutospacing="0" w:after="60" w:afterAutospacing="0"/>
              <w:jc w:val="both"/>
              <w:rPr>
                <w:b w:val="0"/>
                <w:bCs w:val="0"/>
                <w:i/>
                <w:color w:val="000000"/>
                <w:sz w:val="28"/>
                <w:szCs w:val="28"/>
              </w:rPr>
            </w:pPr>
            <w:r w:rsidRPr="006460C0">
              <w:rPr>
                <w:b w:val="0"/>
                <w:bCs w:val="0"/>
                <w:i/>
                <w:color w:val="000000"/>
                <w:sz w:val="28"/>
                <w:szCs w:val="28"/>
              </w:rPr>
              <w:t>Технічне рішення.</w:t>
            </w:r>
          </w:p>
        </w:tc>
      </w:tr>
      <w:tr w:rsidR="0079215E" w:rsidRPr="00BB510B" w:rsidTr="008D2E9F">
        <w:tc>
          <w:tcPr>
            <w:tcW w:w="746" w:type="dxa"/>
            <w:shd w:val="clear" w:color="auto" w:fill="auto"/>
          </w:tcPr>
          <w:p w:rsidR="0079215E" w:rsidRPr="009A19BD" w:rsidRDefault="0079215E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79215E" w:rsidRPr="006460C0" w:rsidRDefault="0079215E" w:rsidP="007921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460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Рилєєва</w:t>
            </w:r>
          </w:p>
          <w:p w:rsidR="0079215E" w:rsidRPr="000501A5" w:rsidRDefault="0079215E" w:rsidP="007921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460C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2-й</w:t>
            </w:r>
          </w:p>
        </w:tc>
        <w:tc>
          <w:tcPr>
            <w:tcW w:w="3092" w:type="dxa"/>
            <w:shd w:val="clear" w:color="auto" w:fill="auto"/>
          </w:tcPr>
          <w:p w:rsidR="0079215E" w:rsidRPr="000501A5" w:rsidRDefault="0079215E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01A5">
              <w:rPr>
                <w:rFonts w:ascii="Times New Roman" w:hAnsi="Times New Roman"/>
                <w:b/>
                <w:sz w:val="28"/>
                <w:szCs w:val="28"/>
              </w:rPr>
              <w:t>Леоніда</w:t>
            </w:r>
            <w:proofErr w:type="spellEnd"/>
            <w:r w:rsidR="003D61F0" w:rsidRPr="000501A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501A5" w:rsidRPr="000501A5">
              <w:rPr>
                <w:rFonts w:ascii="Times New Roman" w:hAnsi="Times New Roman"/>
                <w:b/>
                <w:sz w:val="28"/>
                <w:szCs w:val="28"/>
              </w:rPr>
              <w:t>Глібова</w:t>
            </w:r>
            <w:proofErr w:type="spellEnd"/>
          </w:p>
          <w:p w:rsidR="000501A5" w:rsidRPr="000501A5" w:rsidRDefault="000501A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501A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0501A5" w:rsidRDefault="003456EF" w:rsidP="00BB510B">
            <w:pPr>
              <w:pStyle w:val="1"/>
              <w:spacing w:before="0" w:beforeAutospacing="0" w:after="60" w:afterAutospacing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0501A5">
              <w:rPr>
                <w:b w:val="0"/>
                <w:bCs w:val="0"/>
                <w:color w:val="000000"/>
                <w:sz w:val="28"/>
                <w:szCs w:val="28"/>
              </w:rPr>
              <w:t xml:space="preserve">Глібов Леонід </w:t>
            </w:r>
            <w:r w:rsidRPr="000501A5">
              <w:rPr>
                <w:b w:val="0"/>
                <w:bCs w:val="0"/>
                <w:color w:val="202122"/>
                <w:sz w:val="28"/>
                <w:szCs w:val="28"/>
                <w:shd w:val="clear" w:color="auto" w:fill="FFFFFF"/>
              </w:rPr>
              <w:t>(1827</w:t>
            </w:r>
            <w:r w:rsidRPr="000501A5">
              <w:rPr>
                <w:color w:val="222222"/>
                <w:sz w:val="28"/>
                <w:szCs w:val="28"/>
                <w:lang w:eastAsia="ru-RU"/>
              </w:rPr>
              <w:t>–</w:t>
            </w:r>
            <w:r w:rsidRPr="000501A5">
              <w:rPr>
                <w:b w:val="0"/>
                <w:bCs w:val="0"/>
                <w:color w:val="202122"/>
                <w:sz w:val="28"/>
                <w:szCs w:val="28"/>
                <w:shd w:val="clear" w:color="auto" w:fill="FFFFFF"/>
              </w:rPr>
              <w:t xml:space="preserve">1893) </w:t>
            </w:r>
            <w:r w:rsidRPr="000501A5">
              <w:rPr>
                <w:color w:val="222222"/>
                <w:sz w:val="28"/>
                <w:szCs w:val="28"/>
                <w:lang w:eastAsia="ru-RU"/>
              </w:rPr>
              <w:t>–</w:t>
            </w:r>
            <w:r w:rsidR="000501A5">
              <w:rPr>
                <w:b w:val="0"/>
                <w:bCs w:val="0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Pr="000501A5">
              <w:rPr>
                <w:b w:val="0"/>
                <w:bCs w:val="0"/>
                <w:sz w:val="28"/>
                <w:szCs w:val="28"/>
                <w:shd w:val="clear" w:color="auto" w:fill="FFFFFF"/>
              </w:rPr>
              <w:t>письменник</w:t>
            </w:r>
            <w:r w:rsidRPr="000501A5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0501A5">
              <w:rPr>
                <w:b w:val="0"/>
                <w:bCs w:val="0"/>
                <w:sz w:val="28"/>
                <w:szCs w:val="28"/>
                <w:shd w:val="clear" w:color="auto" w:fill="FFFFFF"/>
              </w:rPr>
              <w:t>поет</w:t>
            </w:r>
            <w:r w:rsidRPr="000501A5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0501A5">
              <w:rPr>
                <w:b w:val="0"/>
                <w:bCs w:val="0"/>
                <w:sz w:val="28"/>
                <w:szCs w:val="28"/>
                <w:shd w:val="clear" w:color="auto" w:fill="FFFFFF"/>
              </w:rPr>
              <w:t>байкар</w:t>
            </w:r>
            <w:r w:rsidR="000501A5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r w:rsidRPr="000501A5">
              <w:rPr>
                <w:b w:val="0"/>
                <w:bCs w:val="0"/>
                <w:sz w:val="28"/>
                <w:szCs w:val="28"/>
                <w:shd w:val="clear" w:color="auto" w:fill="FFFFFF"/>
              </w:rPr>
              <w:t>видавець</w:t>
            </w:r>
            <w:r w:rsidR="000501A5">
              <w:rPr>
                <w:b w:val="0"/>
                <w:bCs w:val="0"/>
                <w:color w:val="202122"/>
                <w:sz w:val="28"/>
                <w:szCs w:val="28"/>
                <w:shd w:val="clear" w:color="auto" w:fill="FFFFFF"/>
              </w:rPr>
              <w:t xml:space="preserve">, громадський діяч. Уродженець Полтавщини. </w:t>
            </w:r>
            <w:r w:rsidR="000501A5">
              <w:rPr>
                <w:b w:val="0"/>
                <w:bCs w:val="0"/>
                <w:color w:val="000000"/>
                <w:sz w:val="28"/>
                <w:szCs w:val="28"/>
              </w:rPr>
              <w:t xml:space="preserve">У 1855 р. </w:t>
            </w:r>
            <w:r w:rsidR="000501A5">
              <w:rPr>
                <w:b w:val="0"/>
                <w:bCs w:val="0"/>
                <w:color w:val="000000"/>
                <w:sz w:val="28"/>
                <w:szCs w:val="28"/>
              </w:rPr>
              <w:lastRenderedPageBreak/>
              <w:t>закінчив Ніжинський</w:t>
            </w:r>
            <w:r w:rsidR="00BB510B">
              <w:rPr>
                <w:b w:val="0"/>
                <w:bCs w:val="0"/>
                <w:color w:val="000000"/>
                <w:sz w:val="28"/>
                <w:szCs w:val="28"/>
              </w:rPr>
              <w:t xml:space="preserve"> ліцей</w:t>
            </w:r>
            <w:r w:rsidR="000501A5">
              <w:rPr>
                <w:b w:val="0"/>
                <w:bCs w:val="0"/>
                <w:color w:val="000000"/>
                <w:sz w:val="28"/>
                <w:szCs w:val="28"/>
              </w:rPr>
              <w:t xml:space="preserve">, згодом </w:t>
            </w:r>
            <w:r w:rsidR="000501A5" w:rsidRPr="000501A5">
              <w:rPr>
                <w:b w:val="0"/>
                <w:bCs w:val="0"/>
                <w:color w:val="000000"/>
                <w:sz w:val="28"/>
                <w:szCs w:val="28"/>
              </w:rPr>
              <w:t>вчителював</w:t>
            </w:r>
            <w:r w:rsidR="000501A5">
              <w:rPr>
                <w:b w:val="0"/>
                <w:bCs w:val="0"/>
                <w:color w:val="000000"/>
                <w:sz w:val="28"/>
                <w:szCs w:val="28"/>
              </w:rPr>
              <w:t xml:space="preserve"> на Поділлі в с. Чорний Острів</w:t>
            </w:r>
            <w:r w:rsidR="00BB510B">
              <w:rPr>
                <w:b w:val="0"/>
                <w:bCs w:val="0"/>
                <w:color w:val="000000"/>
                <w:sz w:val="28"/>
                <w:szCs w:val="28"/>
              </w:rPr>
              <w:t xml:space="preserve"> та переїхав до Чернігова, де викладав у місцевій гімназії. Ш</w:t>
            </w:r>
            <w:r w:rsidR="00BB510B" w:rsidRPr="00BB510B">
              <w:rPr>
                <w:b w:val="0"/>
                <w:bCs w:val="0"/>
                <w:color w:val="000000"/>
                <w:sz w:val="28"/>
                <w:szCs w:val="28"/>
              </w:rPr>
              <w:t>ироку популярність отримав після</w:t>
            </w:r>
            <w:r w:rsidR="00BB510B">
              <w:rPr>
                <w:b w:val="0"/>
                <w:bCs w:val="0"/>
                <w:color w:val="000000"/>
                <w:sz w:val="28"/>
                <w:szCs w:val="28"/>
              </w:rPr>
              <w:t xml:space="preserve"> публікації збірки байок; є автором понад 100 оригінальних творів такого типу. </w:t>
            </w:r>
            <w:r w:rsidR="00BB510B" w:rsidRPr="00BB510B">
              <w:rPr>
                <w:b w:val="0"/>
                <w:bCs w:val="0"/>
                <w:color w:val="000000"/>
                <w:sz w:val="28"/>
                <w:szCs w:val="28"/>
              </w:rPr>
              <w:t>Започаткував жанр поетичного фейлетону, практикував у жанрі поетичних роздумів та сатиричних поезій.</w:t>
            </w:r>
            <w:r w:rsidR="00BB510B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0501A5" w:rsidRPr="000501A5">
              <w:rPr>
                <w:b w:val="0"/>
                <w:bCs w:val="0"/>
                <w:color w:val="000000"/>
                <w:sz w:val="28"/>
                <w:szCs w:val="28"/>
              </w:rPr>
              <w:t>Брав активну участь в організації роботи недільних шкіл</w:t>
            </w:r>
            <w:r w:rsidR="00BB510B">
              <w:rPr>
                <w:b w:val="0"/>
                <w:bCs w:val="0"/>
                <w:color w:val="000000"/>
                <w:sz w:val="28"/>
                <w:szCs w:val="28"/>
              </w:rPr>
              <w:t xml:space="preserve"> для малозабезпечених громадян.</w:t>
            </w:r>
          </w:p>
          <w:p w:rsidR="00BB510B" w:rsidRPr="000501A5" w:rsidRDefault="00BB510B" w:rsidP="00BB510B">
            <w:pPr>
              <w:pStyle w:val="1"/>
              <w:spacing w:before="0" w:beforeAutospacing="0" w:after="60" w:afterAutospacing="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24009E" w:rsidRDefault="00301CF5" w:rsidP="002400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400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Салтикова</w:t>
            </w:r>
            <w:proofErr w:type="spellEnd"/>
            <w:r w:rsidRPr="002400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-Щедріна </w:t>
            </w:r>
          </w:p>
          <w:p w:rsidR="00301CF5" w:rsidRDefault="00301CF5" w:rsidP="0024009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400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24009E" w:rsidRDefault="00301CF5" w:rsidP="0024009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400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 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24009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00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Михайла Драгоманова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400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24009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400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провулок 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Драгоманов Михайло</w:t>
            </w:r>
            <w:r w:rsidR="003D61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(1841–1895) – громадський та політичний діяч, історик, філософ, публіцист, фольклорист, літературознавець.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Уродженець Полтавщини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просвітницьку проукраїнську діяльність переслідувався російським режимом. </w:t>
            </w:r>
            <w:r w:rsidRPr="000B0B2C">
              <w:rPr>
                <w:rFonts w:ascii="Times New Roman" w:hAnsi="Times New Roman"/>
                <w:sz w:val="28"/>
                <w:szCs w:val="28"/>
                <w:lang w:val="uk-UA"/>
              </w:rPr>
              <w:t>Сповідував ідеї адміністративного децентралізму з дотриманням принципу соборності України.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1876 р. емігрував до Женеви, там заснував перший український політичний журнал «Громада». Активно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комунікував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Костомаровим, І.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Франком. Від 1889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р. – професор Софійського університету (Болгарія). Автор понад 2 тис. творів з історії, літературознавства, фольклористики тощо. Помер у м. Софія (Болгарія).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EB185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400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Серафимовича</w:t>
            </w:r>
            <w:proofErr w:type="spellEnd"/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400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301CF5" w:rsidRPr="0024009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400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Василя Сильвестрова</w:t>
            </w:r>
          </w:p>
          <w:p w:rsidR="00301CF5" w:rsidRPr="0024009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400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79215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Сильвестров</w:t>
            </w:r>
            <w:proofErr w:type="spellEnd"/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Василь (1888–1937) –</w:t>
            </w:r>
            <w:r w:rsidR="003D61F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живописець, графік, поет.</w:t>
            </w:r>
            <w:r w:rsidR="003D61F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Мешкав у Вінниці з 1917 р.,</w:t>
            </w:r>
            <w:r w:rsidR="0066483D" w:rsidRPr="006648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викладав у реальному училищі та ілюстрував книжкові видання. У 1929–1931 рр. створив цикл живописних і графічних робіт, присвячених вінницькій </w:t>
            </w:r>
            <w:proofErr w:type="spellStart"/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Єрусалимці</w:t>
            </w:r>
            <w:proofErr w:type="spellEnd"/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образ якої зникав на тлі радянських принципів містобудування. Також проілюстрував твори М. Коцюбинського («</w:t>
            </w:r>
            <w:proofErr w:type="spellStart"/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Fata</w:t>
            </w:r>
            <w:proofErr w:type="spellEnd"/>
            <w:r w:rsidR="003D61F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morgana</w:t>
            </w:r>
            <w:proofErr w:type="spellEnd"/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»,«Він іде!»). Розстріляний в період «Вінницької </w:t>
            </w:r>
            <w:r w:rsidRPr="0079215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трагедії» за надуманими звинуваченнями в буржуазному націоналізмі.</w:t>
            </w:r>
          </w:p>
          <w:p w:rsidR="002B3964" w:rsidRPr="0079215E" w:rsidRDefault="002B3964" w:rsidP="0079215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01CF5" w:rsidRPr="008B1718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F75C5B" w:rsidRDefault="00301CF5" w:rsidP="00BE5E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Сергєєва-</w:t>
            </w:r>
            <w:proofErr w:type="spellStart"/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Ценського</w:t>
            </w:r>
            <w:proofErr w:type="spellEnd"/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E5E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5E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Семена </w:t>
            </w:r>
            <w:proofErr w:type="spellStart"/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Олійничука</w:t>
            </w:r>
            <w:proofErr w:type="spellEnd"/>
          </w:p>
          <w:p w:rsidR="00301CF5" w:rsidRDefault="00301CF5" w:rsidP="00BE5E7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E5E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BE5E79" w:rsidRDefault="00301CF5" w:rsidP="00BE5E7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E5E7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BE5E79">
            <w:pPr>
              <w:pStyle w:val="a5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Олійничук</w:t>
            </w:r>
            <w:proofErr w:type="spellEnd"/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Семе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(1800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–</w:t>
            </w:r>
            <w:hyperlink r:id="rId12" w:tooltip="1852" w:history="1">
              <w:r w:rsidRPr="00DD56F9">
                <w:rPr>
                  <w:rFonts w:eastAsia="Calibri"/>
                  <w:color w:val="000000" w:themeColor="text1"/>
                  <w:sz w:val="28"/>
                  <w:szCs w:val="28"/>
                  <w:lang w:eastAsia="en-US"/>
                </w:rPr>
                <w:t>1852</w:t>
              </w:r>
            </w:hyperlink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–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просвітитель-гуманіст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і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демократ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, учасник антикріпосницького руху. Уродженець Вінниччини (с.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Антонопіль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).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Народився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кріпацькій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селянській родині.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 1818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1824 р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р.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таємно під чужим іменем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навчався у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Вінницькій гімназії.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Згодом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учителював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на теренах Правобережжя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, пізніше – у </w:t>
            </w:r>
            <w:hyperlink r:id="rId13" w:tooltip="Білорусь" w:history="1">
              <w:r w:rsidRPr="00DD56F9">
                <w:rPr>
                  <w:rFonts w:eastAsia="Calibri"/>
                  <w:color w:val="000000" w:themeColor="text1"/>
                  <w:sz w:val="28"/>
                  <w:szCs w:val="28"/>
                  <w:lang w:eastAsia="en-US"/>
                </w:rPr>
                <w:t>Білорусі</w:t>
              </w:r>
            </w:hyperlink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 1839 р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повернувся в Україну,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був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заарешт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ований і ув’язнений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за втечу від поміщика. 1845 р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визволився з кріпацтва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н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аписав твір «Історична розповідь природних або корінних жителів Малоросії Задніпровської,</w:t>
            </w:r>
            <w:r w:rsidR="003D61F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тобто</w:t>
            </w:r>
            <w:r w:rsidR="003D61F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Київської,</w:t>
            </w:r>
            <w:r w:rsidR="003D61F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Кам</w:t>
            </w:r>
            <w:r w:rsidRPr="000B0B2C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’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янець-Подільської</w:t>
            </w:r>
            <w:r w:rsidR="003D61F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і</w:t>
            </w:r>
            <w:r w:rsidR="003D61F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Житомир-Волинської</w:t>
            </w:r>
            <w:r w:rsidR="003D61F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губерній, про своє життя і буття». У 1849 р. заарештований за антикріпосницькі погляди. За наказом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російського імператора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Ніколая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І його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як особливо небезпечного державного злочинця навічно ув'язнили в</w:t>
            </w:r>
            <w:r w:rsidR="003D61F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Шліссельбурзьку</w:t>
            </w:r>
            <w:r w:rsidR="003D61F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DD56F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фортецю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де він і помер.</w:t>
            </w:r>
          </w:p>
          <w:p w:rsidR="006460C0" w:rsidRPr="00BE5E79" w:rsidRDefault="006460C0" w:rsidP="00BE5E79">
            <w:pPr>
              <w:pStyle w:val="a5"/>
              <w:spacing w:before="0" w:beforeAutospacing="0" w:after="0" w:afterAutospacing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1CF5" w:rsidRPr="00BE5E7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A243F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243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Смирнова Ю.</w:t>
            </w:r>
            <w:r w:rsidRPr="00A243FE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A243F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A243F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43F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301CF5" w:rsidRPr="00A243FE" w:rsidRDefault="0079215E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243FE">
              <w:rPr>
                <w:rFonts w:ascii="Times New Roman" w:hAnsi="Times New Roman"/>
                <w:b/>
                <w:sz w:val="28"/>
                <w:szCs w:val="28"/>
              </w:rPr>
              <w:t>Барвиста</w:t>
            </w:r>
            <w:proofErr w:type="spellEnd"/>
          </w:p>
          <w:p w:rsidR="00301CF5" w:rsidRPr="00A243FE" w:rsidRDefault="00301CF5" w:rsidP="00BE5E7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243F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A243FE" w:rsidRDefault="00301CF5" w:rsidP="00BE5E7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243F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2B3964" w:rsidRPr="00A243FE" w:rsidRDefault="002B3964" w:rsidP="007921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тлумачним словником, </w:t>
            </w:r>
            <w:r w:rsidR="00FE14C7">
              <w:rPr>
                <w:rFonts w:ascii="Times New Roman" w:hAnsi="Times New Roman"/>
                <w:sz w:val="28"/>
                <w:szCs w:val="28"/>
                <w:lang w:val="uk-UA"/>
              </w:rPr>
              <w:t>«барвиста»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з</w:t>
            </w:r>
            <w:r w:rsidR="00FE14C7">
              <w:rPr>
                <w:rFonts w:ascii="Times New Roman" w:hAnsi="Times New Roman"/>
                <w:sz w:val="28"/>
                <w:szCs w:val="28"/>
                <w:lang w:val="uk-UA"/>
              </w:rPr>
              <w:t>абарвлена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різні кольори, </w:t>
            </w:r>
            <w:r w:rsidR="00FE14C7">
              <w:rPr>
                <w:rFonts w:ascii="Times New Roman" w:hAnsi="Times New Roman"/>
                <w:sz w:val="28"/>
                <w:szCs w:val="28"/>
                <w:lang w:val="uk-UA"/>
              </w:rPr>
              <w:t>різнокольорова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301CF5" w:rsidRPr="007B60E1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FE14C7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E14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Станіславського</w:t>
            </w:r>
            <w:r w:rsidR="00FE14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FE14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</w:r>
            <w:r w:rsidRPr="00FE14C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  <w:r w:rsidRPr="00FE14C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br/>
              <w:t>проїзд</w:t>
            </w:r>
          </w:p>
        </w:tc>
        <w:tc>
          <w:tcPr>
            <w:tcW w:w="3092" w:type="dxa"/>
            <w:shd w:val="clear" w:color="auto" w:fill="auto"/>
          </w:tcPr>
          <w:p w:rsidR="00301CF5" w:rsidRPr="00FE14C7" w:rsidRDefault="0079215E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14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Павла </w:t>
            </w:r>
            <w:proofErr w:type="spellStart"/>
            <w:r w:rsidRPr="00FE14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Корнелюка</w:t>
            </w:r>
            <w:proofErr w:type="spellEnd"/>
          </w:p>
          <w:p w:rsidR="00301CF5" w:rsidRPr="00FE14C7" w:rsidRDefault="00301CF5" w:rsidP="00BE5E7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E14C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FE14C7" w:rsidRDefault="00301CF5" w:rsidP="00BE5E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14C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</w:t>
            </w:r>
          </w:p>
        </w:tc>
        <w:tc>
          <w:tcPr>
            <w:tcW w:w="8081" w:type="dxa"/>
            <w:shd w:val="clear" w:color="auto" w:fill="auto"/>
          </w:tcPr>
          <w:p w:rsidR="00FE14C7" w:rsidRDefault="00B2062C" w:rsidP="007921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E14C7">
              <w:rPr>
                <w:rFonts w:ascii="Times New Roman" w:hAnsi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FE14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Павло (1988</w:t>
            </w:r>
            <w:r w:rsidRPr="00FE14C7"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2017</w:t>
            </w:r>
            <w:r w:rsidRPr="00FE14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  <w:r w:rsidRPr="00FE14C7">
              <w:rPr>
                <w:color w:val="000000" w:themeColor="text1"/>
                <w:sz w:val="28"/>
                <w:szCs w:val="28"/>
                <w:lang w:val="uk-UA"/>
              </w:rPr>
              <w:t xml:space="preserve">– </w:t>
            </w:r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вінничанин, старший солдат ЗСУ, учасник АТО/ООС та російсько-</w:t>
            </w:r>
            <w:proofErr w:type="spellStart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украї</w:t>
            </w:r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нської</w:t>
            </w:r>
            <w:proofErr w:type="spellEnd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війни</w:t>
            </w:r>
            <w:proofErr w:type="spellEnd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Народився</w:t>
            </w:r>
            <w:proofErr w:type="spellEnd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виріс</w:t>
            </w:r>
            <w:proofErr w:type="spellEnd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Вінниці</w:t>
            </w:r>
            <w:proofErr w:type="spellEnd"/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FE14C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Навчався</w:t>
            </w:r>
            <w:r w:rsid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у школі №29 </w:t>
            </w:r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та Вінницькому </w:t>
            </w:r>
            <w:r w:rsid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технічному коледжі. В 2012 р. </w:t>
            </w:r>
            <w:r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закінчив Академію внутрішніх справ </w:t>
            </w:r>
            <w:r w:rsidR="00585EFE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 Києві</w:t>
            </w:r>
            <w:r w:rsid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7B60E1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Працював </w:t>
            </w:r>
            <w:r w:rsidR="00FE14C7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дільничним</w:t>
            </w:r>
            <w:r w:rsidR="007B60E1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у </w:t>
            </w:r>
            <w:proofErr w:type="spellStart"/>
            <w:r w:rsidR="007B60E1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Мурованокури</w:t>
            </w:r>
            <w:r w:rsid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ловецькому</w:t>
            </w:r>
            <w:proofErr w:type="spellEnd"/>
            <w:r w:rsid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райвідділку</w:t>
            </w:r>
            <w:proofErr w:type="spellEnd"/>
            <w:r w:rsid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міліції, захоплювався історією. </w:t>
            </w:r>
            <w:r w:rsidR="007B60E1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2017 </w:t>
            </w:r>
            <w:r w:rsid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р.</w:t>
            </w:r>
            <w:r w:rsidR="007B60E1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уклав контракт із ЗСУ (старший солдат, розвідник-кулеметник 131-го </w:t>
            </w:r>
            <w:r w:rsid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батальйону). 13 грудня 2017 р.</w:t>
            </w:r>
            <w:r w:rsidR="007B60E1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зазнав смертельного вогнепального поранення від кулі снайпера, помер у військовому госпіталі міста </w:t>
            </w:r>
            <w:proofErr w:type="spellStart"/>
            <w:r w:rsidR="007B60E1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Авдіївка</w:t>
            </w:r>
            <w:proofErr w:type="spellEnd"/>
            <w:r w:rsidR="007B60E1" w:rsidRPr="00FE14C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 Похований на Алеї Слави Централь</w:t>
            </w:r>
            <w:r w:rsidR="002D21E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ного міського кладовища Вінниці.</w:t>
            </w:r>
          </w:p>
          <w:p w:rsidR="002D21E2" w:rsidRPr="00FE14C7" w:rsidRDefault="002D21E2" w:rsidP="007921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215E" w:rsidRPr="00A17ACC" w:rsidTr="008D2E9F">
        <w:tc>
          <w:tcPr>
            <w:tcW w:w="746" w:type="dxa"/>
            <w:shd w:val="clear" w:color="auto" w:fill="auto"/>
          </w:tcPr>
          <w:p w:rsidR="0079215E" w:rsidRPr="00A17ACC" w:rsidRDefault="0079215E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79215E" w:rsidRPr="00A17ACC" w:rsidRDefault="0079215E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7AC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Станіславського </w:t>
            </w:r>
          </w:p>
          <w:p w:rsidR="0079215E" w:rsidRPr="00A17ACC" w:rsidRDefault="0079215E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7AC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79215E" w:rsidRPr="00A17ACC" w:rsidRDefault="0079215E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A17ACC">
              <w:rPr>
                <w:rFonts w:ascii="Times New Roman" w:hAnsi="Times New Roman"/>
                <w:b/>
                <w:sz w:val="28"/>
                <w:szCs w:val="28"/>
              </w:rPr>
              <w:t>Олександра</w:t>
            </w:r>
            <w:proofErr w:type="spellEnd"/>
            <w:r w:rsidRPr="00A17ACC">
              <w:rPr>
                <w:rFonts w:ascii="Times New Roman" w:hAnsi="Times New Roman"/>
                <w:b/>
                <w:sz w:val="28"/>
                <w:szCs w:val="28"/>
              </w:rPr>
              <w:t xml:space="preserve"> Божка</w:t>
            </w:r>
          </w:p>
          <w:p w:rsidR="0079215E" w:rsidRPr="00A17ACC" w:rsidRDefault="00A17ACC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="0079215E" w:rsidRPr="00A17AC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</w:p>
        </w:tc>
        <w:tc>
          <w:tcPr>
            <w:tcW w:w="8081" w:type="dxa"/>
            <w:shd w:val="clear" w:color="auto" w:fill="auto"/>
          </w:tcPr>
          <w:p w:rsidR="0079215E" w:rsidRPr="00A17ACC" w:rsidRDefault="009E2343" w:rsidP="003D76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17ACC">
              <w:rPr>
                <w:rFonts w:ascii="Times New Roman" w:hAnsi="Times New Roman"/>
                <w:sz w:val="28"/>
                <w:szCs w:val="28"/>
                <w:lang w:val="uk-UA"/>
              </w:rPr>
              <w:t>Бож</w:t>
            </w:r>
            <w:r w:rsidR="00714B19" w:rsidRPr="00A17ACC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A17ACC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714B19" w:rsidRPr="00A17A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(1988–2022) – </w:t>
            </w:r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вінничанин,</w:t>
            </w:r>
            <w:r w:rsid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учасник </w:t>
            </w:r>
            <w:proofErr w:type="spellStart"/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російсько-української</w:t>
            </w:r>
            <w:proofErr w:type="spellEnd"/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війни</w:t>
            </w:r>
            <w:proofErr w:type="spellEnd"/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Народився та виріс у Вінниці. В 2003-2007</w:t>
            </w:r>
            <w:r w:rsid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рр.</w:t>
            </w:r>
            <w:r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навчався в технологічно-промисловому коледжі Вінницького державного аграрного університету за спеціальністю </w:t>
            </w:r>
            <w:r w:rsid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«правознавство». Проходив строкову службу, згодом у 2008-2013 рр.</w:t>
            </w:r>
            <w:r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</w:t>
            </w:r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авчався в Одеській</w:t>
            </w:r>
            <w:r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національній</w:t>
            </w:r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юридичній академії. З початком повномасшта</w:t>
            </w:r>
            <w:r w:rsid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бного вторгнення приєднався до Т</w:t>
            </w:r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ер</w:t>
            </w:r>
            <w:r w:rsid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иторіальної </w:t>
            </w:r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оборони міста та ніс чергування на</w:t>
            </w:r>
            <w:r w:rsid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блок-постах. У квітні 2022 р.</w:t>
            </w:r>
            <w:r w:rsidR="00714B19"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записався добровольцем </w:t>
            </w:r>
            <w:r w:rsidR="003D766F"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до лав ЗСУ. 27 квітня отримав смертельне поранення під час обстрілу ворожого РСЗВ поруч з містом Рубіжне Луганської області. Помер того </w:t>
            </w:r>
            <w:r w:rsid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ж </w:t>
            </w:r>
            <w:r w:rsidR="003D766F" w:rsidRP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дня в шпиталі від осколкових поранень. Похований на </w:t>
            </w:r>
            <w:r w:rsidR="00A17AC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кладовищі у с. </w:t>
            </w:r>
            <w:proofErr w:type="spellStart"/>
            <w:r w:rsidR="002D1D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Зарванці</w:t>
            </w:r>
            <w:proofErr w:type="spellEnd"/>
            <w:r w:rsidR="002D1D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A17ACC" w:rsidRPr="00A17ACC" w:rsidRDefault="00A17ACC" w:rsidP="003D76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EB185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Талаліхіна</w:t>
            </w:r>
            <w:proofErr w:type="spellEnd"/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улиця, </w:t>
            </w:r>
          </w:p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Остапа Вишні</w:t>
            </w:r>
          </w:p>
          <w:p w:rsidR="00301CF5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улиця, </w:t>
            </w:r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Вишня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Остап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(справжнє ім’я – Павло Губенко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1889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1956)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письменник та публіцист.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Уродженець Сумщини.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Творець оригінального жанру «літературних усмішок». У 1918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1920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працював у медично-санітарних службах Армії та Міністерства залізниць УНР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У 1920-х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своїми гумористичними творами здобув велику популярність серед українських читачів, сумарний наклад його збірок тоді перевищив два мільйони примірників. Попри вимушену кон’юнктурність відверто писав про сучасні проблеми навіть в умовах цензури й цькувань. У 1933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арештований і згодом звинувачений у контрреволюційній діяльності. Засуджений до розстрілу, заміненого на 10 років таборів, які дивом пережив. Його щоденник часів ув’язнення є поодиноким вцілілим свідченням життя українського інтелектуала в імперії </w:t>
            </w:r>
            <w:proofErr w:type="spellStart"/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ГУЛАГу</w:t>
            </w:r>
            <w:proofErr w:type="spellEnd"/>
            <w:r w:rsidRPr="004347B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01CF5" w:rsidRPr="000B0B2C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Толбухіна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улиця, 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Євгена Сверстюка</w:t>
            </w:r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Сверстюк Євген</w:t>
            </w:r>
            <w:r w:rsidR="002D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(1928–2014) – літературознавець, публіцист, есеїст, дисидент, президент українського ПЕН-клубу(1993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2010). Уродженець Волині.</w:t>
            </w:r>
            <w:r w:rsidR="0066483D" w:rsidRPr="006648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У часи «хрущовської відлиги» – учасник неформальних літературних вечорів, зборів, маніфестацій. Його критичні твори розповсюджувалися самвидавом. 1972 р. арештований і засуджений до 7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оків</w:t>
            </w:r>
            <w:r w:rsidR="0066483D" w:rsidRPr="006648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таборів суворого режиму та 5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оків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заслання «за антирадянську агітацію». Із 1989 р. – засновник і редактор газети «Наша віра». У 1994 р. спільно з 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Скопом опублікував збірник документів та матеріалів «Вінниця: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лочин без кари» про Вінницьку трагедію – репресії 1937–1938 рр. Помер у Києві, похований на Байковому цвинтарі.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1DEC" w:rsidRPr="00DD56F9" w:rsidTr="009C41B8">
        <w:tc>
          <w:tcPr>
            <w:tcW w:w="746" w:type="dxa"/>
            <w:shd w:val="clear" w:color="auto" w:fill="auto"/>
          </w:tcPr>
          <w:p w:rsidR="002D1DEC" w:rsidRPr="009A19BD" w:rsidRDefault="002D1DEC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2D1DEC" w:rsidRDefault="002D1DEC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Тургенєва </w:t>
            </w:r>
          </w:p>
          <w:p w:rsidR="002D1DEC" w:rsidRDefault="002D1DEC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</w:t>
            </w: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ровулок</w:t>
            </w:r>
          </w:p>
          <w:p w:rsidR="002D1DEC" w:rsidRPr="00C31E2A" w:rsidRDefault="002D1DEC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2D1DEC" w:rsidRPr="002D1DEC" w:rsidRDefault="002D1DEC" w:rsidP="002D1DE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Данила Нечая</w:t>
            </w:r>
          </w:p>
          <w:p w:rsidR="002D1DEC" w:rsidRPr="002D1DEC" w:rsidRDefault="002D1DEC" w:rsidP="002D1DE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провулок 4-й</w:t>
            </w:r>
          </w:p>
          <w:p w:rsidR="002D1DEC" w:rsidRPr="002D1DEC" w:rsidRDefault="002D1DEC" w:rsidP="002D1DE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D1DEC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(приєднаний)</w:t>
            </w:r>
          </w:p>
          <w:p w:rsidR="002D1DEC" w:rsidRPr="00C31E2A" w:rsidRDefault="002D1DEC" w:rsidP="002D1DE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2D1DEC" w:rsidRPr="00C31E2A" w:rsidRDefault="002D1DEC" w:rsidP="002D1DE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Технічне рішення.</w:t>
            </w:r>
          </w:p>
          <w:p w:rsidR="002D1DEC" w:rsidRPr="00C31E2A" w:rsidRDefault="002D1DEC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01CF5" w:rsidRPr="00567882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A8082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Успенського Гліба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18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Євгена Коновальця</w:t>
            </w:r>
          </w:p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Коновалець Євген</w:t>
            </w:r>
            <w:r w:rsidR="004C48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(1891–1938) – військовий та політичний діяч, полковник Армії УНР, Начальний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командант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Української військової організації (УВО), Голова Проводу Організації Українських Націоналістів (ОУН). Уродженець Львівщини.</w:t>
            </w:r>
            <w:r w:rsidR="00A3359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Учасник Першої світової війни, потрапив у російський полон під час боїв за г. Маківка. У 1917–1919 рр. очолював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найбоєздатніший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підрозділ українського війська доби Української революції –</w:t>
            </w:r>
            <w:r w:rsidR="00A3359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Січових Стрільців, ядро якого складали вихідці із заходу України. У лютому 1919 р. відвідував Вінницю, вів успішні бойові дії проти «</w:t>
            </w:r>
            <w:r w:rsidRPr="00FB7E48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білої» і «червоної» Росії на теренах Вінниччини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 З 1922 р. на еміграції:</w:t>
            </w:r>
            <w:r w:rsidR="0066483D" w:rsidRPr="006648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1671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жив у Чехословаччині, Німеччині, Швейцарії та Італії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вів активну громадсько-політичну діяльність. Загинув у </w:t>
            </w:r>
            <w:r w:rsidRPr="00E1671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Роттердамі (Нідерланди)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внаслідок терористичного акту, здійсненого співробітником радянських спецслужб.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01CF5" w:rsidRPr="00EB1853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F75C5B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Ушакова </w:t>
            </w:r>
          </w:p>
          <w:p w:rsidR="00301CF5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улиця, </w:t>
            </w:r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CD7D08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7D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Василя Кричевського</w:t>
            </w:r>
          </w:p>
          <w:p w:rsidR="00301CF5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улиця, </w:t>
            </w:r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Кричевський Василь</w:t>
            </w:r>
            <w:r w:rsidR="00A3359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18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(1873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</w:t>
            </w:r>
            <w:r w:rsidRPr="00EE18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1952)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– а</w:t>
            </w:r>
            <w:r w:rsidRPr="00EE18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рхітектор, мистецтвознавець, маля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 та графік. Уродженець Сумщини. Творець нового архітектурного стилю «УАМ» (український архітектурний модерн), в основі якого лежали традиції </w:t>
            </w:r>
            <w:r w:rsidRPr="00C066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ха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тнього і церковного будівництва, поєднані з європейським модерном. У 1917 р. – один із організаторів Українськ</w:t>
            </w:r>
            <w:r w:rsidR="00EB185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ої академії мистецтв, автор </w:t>
            </w:r>
            <w:proofErr w:type="spellStart"/>
            <w:r w:rsidR="00EB185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проє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E18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Великого і Малого Державних Гербів України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 Неодноразово відвідував Вінницю: створив низку міських архітектурних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, серед них – садиба лікаря М.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Стаховського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 середмісті та будинок родини Костецьких на Старому місті. Відома серія його робіт, присвячених кварталу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Єрусалимка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 З 1943 р. – на еміграції, помер у Каракасі (Венесуела), прах перенесено на український цвинтар</w:t>
            </w:r>
            <w:r w:rsidRPr="00C066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святого Андрія (</w:t>
            </w:r>
            <w:proofErr w:type="spellStart"/>
            <w:r w:rsidRPr="00C066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Саут</w:t>
            </w:r>
            <w:proofErr w:type="spellEnd"/>
            <w:r w:rsidRPr="00C066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Pr="00C066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Баунд</w:t>
            </w:r>
            <w:proofErr w:type="spellEnd"/>
            <w:r w:rsidRPr="00C066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-Брук, штат Нью-Джерсі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, США</w:t>
            </w:r>
            <w:r w:rsidRPr="00C066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).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Цимлянська</w:t>
            </w:r>
            <w:proofErr w:type="spellEnd"/>
          </w:p>
          <w:p w:rsidR="00301CF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</w:p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FB7E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Кальницька</w:t>
            </w:r>
            <w:proofErr w:type="spellEnd"/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улиця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Кальник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– село на Вінниччині, яке у другій половині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XVII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ст. слугувало адміністративно-територіальним полковим центром (разом із Вінницею) Козацької держави гетьмана Б.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Хмельницького. До прикладу,</w:t>
            </w:r>
            <w:r w:rsidR="0066483D" w:rsidRPr="006648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І. Богун мав посаду полковника вінницького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кальницького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01CF5" w:rsidRPr="00567882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01CF5" w:rsidRPr="00D7585D" w:rsidTr="008D2E9F">
        <w:tc>
          <w:tcPr>
            <w:tcW w:w="746" w:type="dxa"/>
            <w:shd w:val="clear" w:color="auto" w:fill="auto"/>
          </w:tcPr>
          <w:p w:rsidR="00301CF5" w:rsidRPr="004C4876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4C4876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C48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Ціолковського </w:t>
            </w:r>
          </w:p>
          <w:p w:rsidR="00301CF5" w:rsidRPr="004C4876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C487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вулиця,</w:t>
            </w:r>
          </w:p>
          <w:p w:rsidR="00301CF5" w:rsidRPr="004C4876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87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3092" w:type="dxa"/>
            <w:shd w:val="clear" w:color="auto" w:fill="auto"/>
          </w:tcPr>
          <w:p w:rsidR="00301CF5" w:rsidRPr="004C4876" w:rsidRDefault="00A80825" w:rsidP="00D3413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C487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Василя Симоненка</w:t>
            </w:r>
            <w:r w:rsidR="0066483D" w:rsidRPr="004C487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301CF5" w:rsidRPr="004C487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4C4876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487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8081" w:type="dxa"/>
            <w:shd w:val="clear" w:color="auto" w:fill="auto"/>
          </w:tcPr>
          <w:p w:rsidR="00301CF5" w:rsidRPr="004C4876" w:rsidRDefault="003B62CE" w:rsidP="00D7585D">
            <w:pPr>
              <w:spacing w:after="0" w:line="240" w:lineRule="auto"/>
              <w:contextualSpacing/>
              <w:jc w:val="both"/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</w:pPr>
            <w:r w:rsidRPr="004C48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Симоненко Василь (1935</w:t>
            </w:r>
            <w:r w:rsidRPr="004C4876">
              <w:rPr>
                <w:rFonts w:ascii="Times New Roman" w:hAnsi="Times New Roman"/>
                <w:sz w:val="28"/>
                <w:szCs w:val="28"/>
                <w:lang w:val="uk-UA"/>
              </w:rPr>
              <w:t>–1963</w:t>
            </w:r>
            <w:r w:rsidRPr="004C48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) </w:t>
            </w:r>
            <w:r w:rsidRPr="004C4876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7585D" w:rsidRP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поет, журналіст,  шестидесятник. </w:t>
            </w:r>
            <w:r w:rsid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Уродженець Полтавщини. </w:t>
            </w:r>
            <w:r w:rsidR="00D7585D" w:rsidRPr="004C4876">
              <w:rPr>
                <w:rFonts w:ascii="Times New Roman" w:hAnsi="Times New Roman"/>
                <w:sz w:val="28"/>
                <w:szCs w:val="28"/>
                <w:lang w:val="uk-UA"/>
              </w:rPr>
              <w:t>Освіту отримав на факультеті журналістики Київського національного університету імені Тараса Шевченка.</w:t>
            </w:r>
            <w:r w:rsidR="00B518A7" w:rsidRP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Після завершення університету працював в обласних газетах «Черкаська правда» та «Молодь Черкащини». Був активним учасником Київського Клубу творчої молоді</w:t>
            </w:r>
            <w:r w:rsid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до якого також входили В. Стус, І. Світличний, Л. </w:t>
            </w:r>
            <w:r w:rsidR="00B518A7" w:rsidRPr="004C4876">
              <w:rPr>
                <w:rFonts w:ascii="Times New Roman" w:hAnsi="Times New Roman"/>
                <w:sz w:val="28"/>
                <w:szCs w:val="28"/>
                <w:lang w:val="uk-UA"/>
              </w:rPr>
              <w:t>Костенко та ін.</w:t>
            </w:r>
            <w:r w:rsidR="00D7585D" w:rsidRP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C4876">
              <w:rPr>
                <w:rFonts w:ascii="Times New Roman" w:hAnsi="Times New Roman"/>
                <w:sz w:val="28"/>
                <w:szCs w:val="28"/>
                <w:lang w:val="uk-UA"/>
              </w:rPr>
              <w:t>У поезії приділяв</w:t>
            </w:r>
            <w:r w:rsidR="00D7585D" w:rsidRP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увагу темі любові до рідної землі та відповідальності за її долю.</w:t>
            </w:r>
            <w:r w:rsidR="00B518A7" w:rsidRP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Автор </w:t>
            </w:r>
            <w:r w:rsid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вірша </w:t>
            </w:r>
            <w:r w:rsidR="00B518A7" w:rsidRPr="004C487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="00B518A7" w:rsidRPr="004C4876"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Ти</w:t>
            </w:r>
            <w:proofErr w:type="spellEnd"/>
            <w:r w:rsidR="00B518A7" w:rsidRPr="004C4876"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518A7" w:rsidRPr="004C4876"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знаєш</w:t>
            </w:r>
            <w:proofErr w:type="spellEnd"/>
            <w:r w:rsidR="00B518A7" w:rsidRPr="004C4876"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B518A7" w:rsidRPr="004C4876"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="00B518A7" w:rsidRPr="004C4876"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518A7" w:rsidRPr="004C4876"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ти</w:t>
            </w:r>
            <w:proofErr w:type="spellEnd"/>
            <w:r w:rsidR="00B518A7" w:rsidRPr="004C48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B518A7" w:rsidRPr="004C48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proofErr w:type="spellStart"/>
            <w:r w:rsidR="00B518A7" w:rsidRPr="004C4876"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людина</w:t>
            </w:r>
            <w:proofErr w:type="spellEnd"/>
            <w:r w:rsidR="00B518A7" w:rsidRPr="004C4876">
              <w:rPr>
                <w:rStyle w:val="a4"/>
                <w:rFonts w:ascii="Times New Roman" w:hAnsi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», збірки «Лебеді материнства».</w:t>
            </w:r>
          </w:p>
          <w:p w:rsidR="004C4876" w:rsidRPr="004C4876" w:rsidRDefault="004C4876" w:rsidP="00D758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24009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400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Чайкіної</w:t>
            </w:r>
            <w:proofErr w:type="spellEnd"/>
            <w:r w:rsidRPr="002400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Л. </w:t>
            </w:r>
          </w:p>
          <w:p w:rsidR="00301CF5" w:rsidRPr="0024009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4009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301CF5" w:rsidRPr="0024009E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4009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Дьогтянецька</w:t>
            </w:r>
            <w:proofErr w:type="spellEnd"/>
          </w:p>
          <w:p w:rsidR="00301CF5" w:rsidRPr="00205510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551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улиця прокладена вздовж річки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Дьогтянець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, лівої притоки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 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Вишеньки, яка в межах міста впадає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Південний Буг. Назву річка отримала від кольору, якого вона набувала під час паводків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–бурого або й чорного, нагадуючи дьоготь – продукт сухої перегонки деревини, торфу, бурого та кам</w:t>
            </w:r>
            <w:r w:rsidRPr="00D83C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’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яного вугілля, сланців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. Ще в ХХ 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дьоготь був дуже поширеним в господарстві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–ним мастили шкіряне взуття, гужову</w:t>
            </w:r>
            <w:r w:rsidR="0066483D" w:rsidRPr="006648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збрую, аби була довговічною та м</w:t>
            </w:r>
            <w:r w:rsidRPr="00D83CF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’</w:t>
            </w:r>
            <w:r w:rsidRPr="00DD56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якою, не розмокала на дощі й не тріскалася на сонці. Дьоготь використовували і для інших господарських потреб.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6460C0" w:rsidRPr="00EB1853" w:rsidTr="00277944">
        <w:trPr>
          <w:trHeight w:val="4508"/>
        </w:trPr>
        <w:tc>
          <w:tcPr>
            <w:tcW w:w="746" w:type="dxa"/>
            <w:shd w:val="clear" w:color="auto" w:fill="auto"/>
          </w:tcPr>
          <w:p w:rsidR="006460C0" w:rsidRPr="009A19BD" w:rsidRDefault="006460C0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6460C0" w:rsidRPr="00C31E2A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Чехова</w:t>
            </w:r>
          </w:p>
          <w:p w:rsidR="006460C0" w:rsidRPr="00C31E2A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6460C0" w:rsidRPr="00C31E2A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460C0" w:rsidRPr="00C31E2A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6460C0" w:rsidRPr="00C31E2A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Гетьмана Мазепи</w:t>
            </w:r>
          </w:p>
          <w:p w:rsidR="006460C0" w:rsidRPr="00C31E2A" w:rsidRDefault="006460C0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1E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6460C0" w:rsidRDefault="006460C0" w:rsidP="00444C0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Мазепа Іван (1639–1709) – видатний державний, військовий та політичний діяч, меценат. </w:t>
            </w:r>
            <w:r w:rsidRPr="00867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Гетьман Війська Запорозького,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очільник К</w:t>
            </w:r>
            <w:r w:rsidRPr="00867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озацької держави на Лівобережній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всій Наддніпрянській Україні, к</w:t>
            </w:r>
            <w:r w:rsidRPr="00867EEA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язь Священної Римської імперії. Уродженець Київщини. Д</w:t>
            </w:r>
            <w:r w:rsidRPr="00867EEA">
              <w:rPr>
                <w:rFonts w:ascii="Times New Roman" w:hAnsi="Times New Roman"/>
                <w:sz w:val="28"/>
                <w:szCs w:val="28"/>
                <w:lang w:val="uk-UA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ладав зусиль до об'єднання українських земель, утвердження міцної влади та розбудови станової держави європейського</w:t>
            </w:r>
            <w:r w:rsidRPr="00867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зразка на основі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традиційного козацького устрою. У 1707 р. відновив Брацлавський полк. Д</w:t>
            </w:r>
            <w:r w:rsidRPr="00867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окладав зусилля для збереження за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українськими містами магдебурзького права. Уклав українсько-шведський договір (1708) з королем Карлом XII. </w:t>
            </w:r>
            <w:r w:rsidRPr="00867EEA">
              <w:rPr>
                <w:rFonts w:ascii="Times New Roman" w:hAnsi="Times New Roman"/>
                <w:sz w:val="28"/>
                <w:szCs w:val="28"/>
                <w:lang w:val="uk-UA"/>
              </w:rPr>
              <w:t>Після поразки шве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дської</w:t>
            </w:r>
            <w:r w:rsidRPr="00867E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армії в Полтавській битві</w:t>
            </w:r>
            <w:r w:rsidRPr="004138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44C01">
              <w:rPr>
                <w:rFonts w:ascii="Times New Roman" w:hAnsi="Times New Roman"/>
                <w:sz w:val="28"/>
                <w:szCs w:val="28"/>
                <w:lang w:val="uk-UA"/>
              </w:rPr>
              <w:t>був вимушений пересели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тись до Молдовського князівства, де й помер.</w:t>
            </w:r>
          </w:p>
          <w:p w:rsidR="006460C0" w:rsidRPr="00DD56F9" w:rsidRDefault="006460C0" w:rsidP="00444C0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40B5" w:rsidRPr="00B77514" w:rsidTr="008D2E9F">
        <w:tc>
          <w:tcPr>
            <w:tcW w:w="746" w:type="dxa"/>
            <w:shd w:val="clear" w:color="auto" w:fill="auto"/>
          </w:tcPr>
          <w:p w:rsidR="005A40B5" w:rsidRPr="009A19BD" w:rsidRDefault="005A40B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5A40B5" w:rsidRPr="005A40B5" w:rsidRDefault="005A40B5" w:rsidP="005A40B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A40B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Івана Мазепи</w:t>
            </w:r>
          </w:p>
          <w:p w:rsidR="005A40B5" w:rsidRPr="005A40B5" w:rsidRDefault="005A40B5" w:rsidP="005A40B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40B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3092" w:type="dxa"/>
            <w:shd w:val="clear" w:color="auto" w:fill="auto"/>
          </w:tcPr>
          <w:p w:rsidR="005A40B5" w:rsidRPr="005A40B5" w:rsidRDefault="005A40B5" w:rsidP="005A40B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A40B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Автомобілістів</w:t>
            </w:r>
          </w:p>
          <w:p w:rsidR="005A40B5" w:rsidRDefault="005A40B5" w:rsidP="005A40B5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A40B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проїзд 8-й</w:t>
            </w:r>
          </w:p>
          <w:p w:rsidR="005A40B5" w:rsidRPr="005A40B5" w:rsidRDefault="005A40B5" w:rsidP="005A40B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5A40B5" w:rsidRPr="005A40B5" w:rsidRDefault="005A40B5" w:rsidP="004138B1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sz w:val="28"/>
                <w:szCs w:val="28"/>
              </w:rPr>
            </w:pPr>
            <w:r w:rsidRPr="005A40B5">
              <w:rPr>
                <w:i/>
                <w:sz w:val="28"/>
                <w:szCs w:val="28"/>
              </w:rPr>
              <w:t>Технічне рішення.</w:t>
            </w:r>
          </w:p>
        </w:tc>
      </w:tr>
      <w:tr w:rsidR="00301CF5" w:rsidRPr="00B77514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5A40B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A40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Ширшова</w:t>
            </w:r>
            <w:proofErr w:type="spellEnd"/>
          </w:p>
          <w:p w:rsidR="00301CF5" w:rsidRPr="005A40B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A40B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5A40B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A40B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1-й,2-й, 3-й</w:t>
            </w:r>
          </w:p>
          <w:p w:rsidR="00301CF5" w:rsidRPr="005A40B5" w:rsidRDefault="00301CF5" w:rsidP="00C66EF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5A40B5" w:rsidRDefault="00C63521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A40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Варшавська</w:t>
            </w:r>
          </w:p>
          <w:p w:rsidR="00301CF5" w:rsidRPr="005A40B5" w:rsidRDefault="00301CF5" w:rsidP="00C66EF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A40B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вулиця, </w:t>
            </w:r>
          </w:p>
          <w:p w:rsidR="00301CF5" w:rsidRPr="005A40B5" w:rsidRDefault="00301CF5" w:rsidP="00C66EFA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A40B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 1-й,2-й, 3-й</w:t>
            </w:r>
          </w:p>
          <w:p w:rsidR="00301CF5" w:rsidRPr="005A40B5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5A40B5" w:rsidRDefault="00C63521" w:rsidP="005A40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A40B5">
              <w:rPr>
                <w:sz w:val="28"/>
                <w:szCs w:val="28"/>
              </w:rPr>
              <w:t>Варшава – столиця Польщі</w:t>
            </w:r>
            <w:r w:rsidR="004138B1" w:rsidRPr="005A40B5">
              <w:rPr>
                <w:sz w:val="28"/>
                <w:szCs w:val="28"/>
              </w:rPr>
              <w:t xml:space="preserve"> з 1596 </w:t>
            </w:r>
            <w:r w:rsidR="005A40B5">
              <w:rPr>
                <w:sz w:val="28"/>
                <w:szCs w:val="28"/>
              </w:rPr>
              <w:t xml:space="preserve">р., </w:t>
            </w:r>
            <w:r w:rsidR="004138B1" w:rsidRPr="005A40B5">
              <w:rPr>
                <w:sz w:val="28"/>
                <w:szCs w:val="28"/>
              </w:rPr>
              <w:t xml:space="preserve">порт на річці Вісла, адміністративний центр </w:t>
            </w:r>
            <w:proofErr w:type="spellStart"/>
            <w:r w:rsidR="004138B1" w:rsidRPr="005A40B5">
              <w:rPr>
                <w:sz w:val="28"/>
                <w:szCs w:val="28"/>
              </w:rPr>
              <w:t>Мазовецького</w:t>
            </w:r>
            <w:proofErr w:type="spellEnd"/>
            <w:r w:rsidR="004138B1" w:rsidRPr="005A40B5">
              <w:rPr>
                <w:sz w:val="28"/>
                <w:szCs w:val="28"/>
              </w:rPr>
              <w:t xml:space="preserve"> воєводства.</w:t>
            </w:r>
            <w:r w:rsidRPr="005A40B5">
              <w:rPr>
                <w:sz w:val="28"/>
                <w:szCs w:val="28"/>
              </w:rPr>
              <w:t xml:space="preserve"> </w:t>
            </w:r>
            <w:r w:rsidR="004138B1" w:rsidRPr="005A40B5">
              <w:rPr>
                <w:sz w:val="28"/>
                <w:szCs w:val="28"/>
              </w:rPr>
              <w:t>Польща</w:t>
            </w:r>
            <w:r w:rsidRPr="005A40B5">
              <w:rPr>
                <w:sz w:val="28"/>
                <w:szCs w:val="28"/>
              </w:rPr>
              <w:t xml:space="preserve"> нині є стратегічним союзником України на шляху до європейської та євроатлантичної інтеграції. В умовах повномас</w:t>
            </w:r>
            <w:r w:rsidR="005A40B5">
              <w:rPr>
                <w:sz w:val="28"/>
                <w:szCs w:val="28"/>
              </w:rPr>
              <w:t xml:space="preserve">штабного російського вторгнення </w:t>
            </w:r>
            <w:r w:rsidRPr="005A40B5">
              <w:rPr>
                <w:sz w:val="28"/>
                <w:szCs w:val="28"/>
              </w:rPr>
              <w:t xml:space="preserve">Польща прийняла понад 3 мільйони біженців з України, надала їм </w:t>
            </w:r>
            <w:proofErr w:type="spellStart"/>
            <w:r w:rsidRPr="005A40B5">
              <w:rPr>
                <w:sz w:val="28"/>
                <w:szCs w:val="28"/>
              </w:rPr>
              <w:t>прихисток</w:t>
            </w:r>
            <w:proofErr w:type="spellEnd"/>
            <w:r w:rsidRPr="005A40B5">
              <w:rPr>
                <w:sz w:val="28"/>
                <w:szCs w:val="28"/>
              </w:rPr>
              <w:t xml:space="preserve"> та матеріальну допомогу. Поляки активно допомагають Україні постачанням озброєння та підтримкою на дипломатичному фронті.</w:t>
            </w:r>
            <w:r w:rsidR="005A40B5">
              <w:rPr>
                <w:sz w:val="28"/>
                <w:szCs w:val="28"/>
              </w:rPr>
              <w:t xml:space="preserve"> Також вулиця розташована неподалік району Вінниці з неофіційною назвою «Варшава».</w:t>
            </w:r>
          </w:p>
          <w:p w:rsidR="005A40B5" w:rsidRPr="005A40B5" w:rsidRDefault="005A40B5" w:rsidP="005A40B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35066D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506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Шмідта </w:t>
            </w:r>
          </w:p>
          <w:p w:rsidR="00301CF5" w:rsidRPr="0035066D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5066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35066D" w:rsidRDefault="00840323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Казимира Мал</w:t>
            </w:r>
            <w:r w:rsidR="00A001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r w:rsidR="00A001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</w:t>
            </w:r>
          </w:p>
          <w:p w:rsidR="00301CF5" w:rsidRPr="0066465C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6465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8081" w:type="dxa"/>
            <w:shd w:val="clear" w:color="auto" w:fill="auto"/>
          </w:tcPr>
          <w:p w:rsidR="00B83C74" w:rsidRPr="00B83C74" w:rsidRDefault="00B83C74" w:rsidP="00B83C74">
            <w:pPr>
              <w:pStyle w:val="a5"/>
              <w:spacing w:after="0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Малевич Казимир (1879–1935) – видатний художник світового</w:t>
            </w:r>
          </w:p>
          <w:p w:rsidR="00301CF5" w:rsidRDefault="00B83C74" w:rsidP="007656F9">
            <w:pPr>
              <w:pStyle w:val="a5"/>
              <w:spacing w:after="0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рівня, за етнічним походженням – поляк, за самоідентифікацією –українець (засвідчено в автобіографіях 1923 та 1927 рр.). Яскравий</w:t>
            </w:r>
            <w:r w:rsidR="0066483D" w:rsidRPr="004138B1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представник українського мистецького авангарду, засновник течії</w:t>
            </w:r>
            <w:r w:rsidR="0066483D" w:rsidRPr="004138B1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супрематизму. Уродженець Києва. 1883–1889 рр. проживав у с.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Моївка</w:t>
            </w:r>
            <w:proofErr w:type="spellEnd"/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 xml:space="preserve"> на Вінниччині, де його батько працював інженером на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місцевому цукровому заводі. Саме тут у нього сформувалось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прагнення стати художником через захоплення розписом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подільських хат. У 1920-х рр. працював як художник кустарних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промислів на Вінниччині. 1928–1930 рр. – професор Київського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художнього інституту, засновник власної школи в живописі та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архітектурі. У 1929–1930 рр. візуально викрив назріваючу трагедію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колективізації та Голодомору-геноциду. Зазнавав утисків з боку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радянської влади, був двічі арештований. Помер в Ленінграді,</w:t>
            </w:r>
            <w:r w:rsidR="0066483D" w:rsidRPr="0066483D">
              <w:rPr>
                <w:color w:val="000000" w:themeColor="text1"/>
                <w:sz w:val="28"/>
                <w:szCs w:val="28"/>
                <w:lang w:val="ru-RU" w:eastAsia="en-US"/>
              </w:rPr>
              <w:t xml:space="preserve"> </w:t>
            </w:r>
            <w:r w:rsidRPr="00B83C74">
              <w:rPr>
                <w:color w:val="000000" w:themeColor="text1"/>
                <w:sz w:val="28"/>
                <w:szCs w:val="28"/>
                <w:lang w:eastAsia="en-US"/>
              </w:rPr>
              <w:t>могила втрачена у роки Другої світової війни.</w:t>
            </w:r>
          </w:p>
          <w:p w:rsidR="005A40B5" w:rsidRPr="00E15915" w:rsidRDefault="005A40B5" w:rsidP="007656F9">
            <w:pPr>
              <w:pStyle w:val="a5"/>
              <w:spacing w:after="0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1CF5" w:rsidRPr="00DD56F9" w:rsidTr="008D2E9F">
        <w:tc>
          <w:tcPr>
            <w:tcW w:w="746" w:type="dxa"/>
            <w:shd w:val="clear" w:color="auto" w:fill="auto"/>
          </w:tcPr>
          <w:p w:rsidR="00301CF5" w:rsidRPr="009A19BD" w:rsidRDefault="00301CF5" w:rsidP="009A19BD">
            <w:pPr>
              <w:pStyle w:val="a9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Щукіна</w:t>
            </w:r>
            <w:proofErr w:type="spellEnd"/>
          </w:p>
          <w:p w:rsidR="00301CF5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улиця, </w:t>
            </w:r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shd w:val="clear" w:color="auto" w:fill="auto"/>
          </w:tcPr>
          <w:p w:rsidR="00301CF5" w:rsidRPr="00F75C5B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Ярослава </w:t>
            </w:r>
            <w:proofErr w:type="spellStart"/>
            <w:r w:rsidRPr="00F75C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Нємеца</w:t>
            </w:r>
            <w:proofErr w:type="spellEnd"/>
          </w:p>
          <w:p w:rsidR="00301CF5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</w:t>
            </w: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улиця, </w:t>
            </w:r>
          </w:p>
          <w:p w:rsidR="00301CF5" w:rsidRPr="00DD56F9" w:rsidRDefault="00301CF5" w:rsidP="00F75C5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C5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провулок</w:t>
            </w:r>
          </w:p>
          <w:p w:rsidR="00301CF5" w:rsidRPr="00DD56F9" w:rsidRDefault="00301CF5" w:rsidP="00DD56F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081" w:type="dxa"/>
            <w:shd w:val="clear" w:color="auto" w:fill="auto"/>
          </w:tcPr>
          <w:p w:rsidR="00301CF5" w:rsidRDefault="00301CF5" w:rsidP="00C66E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66E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Нємец</w:t>
            </w:r>
            <w:proofErr w:type="spellEnd"/>
            <w:r w:rsidRPr="00C66E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Ярослав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чеськ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Jaroslav</w:t>
            </w:r>
            <w:proofErr w:type="spellEnd"/>
            <w:r w:rsidR="006460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Němec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1842–1898) – педагог, вчений-помолог, громадський діяч. Молодший син чеської письменниці Божени </w:t>
            </w:r>
            <w:proofErr w:type="spellStart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Нємцової</w:t>
            </w:r>
            <w:proofErr w:type="spellEnd"/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Проживав у Вінниці з 1890 р., директор Вінницького реального училища. На основі сортового матеріалу з його саду зусиллями послідовників був заснований плодорозсадник 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Медвеж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Вушк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D56F9">
              <w:rPr>
                <w:rFonts w:ascii="Times New Roman" w:hAnsi="Times New Roman"/>
                <w:sz w:val="28"/>
                <w:szCs w:val="28"/>
                <w:lang w:val="uk-UA"/>
              </w:rPr>
              <w:t>. Один з ініціаторів і популяризаторів промислової переробки садово-городніх культур в Російській імперії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A40B5" w:rsidRPr="00C66EFA" w:rsidRDefault="005A40B5" w:rsidP="00C66EF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D56F9" w:rsidRPr="00867EEA" w:rsidRDefault="00DD56F9" w:rsidP="00867EEA">
      <w:pPr>
        <w:spacing w:after="0" w:line="240" w:lineRule="auto"/>
        <w:rPr>
          <w:rFonts w:ascii="Times New Roman" w:hAnsi="Times New Roman"/>
          <w:sz w:val="28"/>
          <w:szCs w:val="28"/>
          <w:highlight w:val="cyan"/>
          <w:lang w:val="uk-UA"/>
        </w:rPr>
      </w:pPr>
    </w:p>
    <w:sectPr w:rsidR="00DD56F9" w:rsidRPr="00867EEA" w:rsidSect="00917088">
      <w:footerReference w:type="default" r:id="rId14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80D" w:rsidRDefault="0082080D" w:rsidP="00F95851">
      <w:pPr>
        <w:spacing w:after="0" w:line="240" w:lineRule="auto"/>
      </w:pPr>
      <w:r>
        <w:separator/>
      </w:r>
    </w:p>
  </w:endnote>
  <w:endnote w:type="continuationSeparator" w:id="0">
    <w:p w:rsidR="0082080D" w:rsidRDefault="0082080D" w:rsidP="00F9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831937"/>
      <w:docPartObj>
        <w:docPartGallery w:val="Page Numbers (Bottom of Page)"/>
        <w:docPartUnique/>
      </w:docPartObj>
    </w:sdtPr>
    <w:sdtEndPr/>
    <w:sdtContent>
      <w:p w:rsidR="00812812" w:rsidRDefault="0081281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48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12812" w:rsidRDefault="0081281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80D" w:rsidRDefault="0082080D" w:rsidP="00F95851">
      <w:pPr>
        <w:spacing w:after="0" w:line="240" w:lineRule="auto"/>
      </w:pPr>
      <w:r>
        <w:separator/>
      </w:r>
    </w:p>
  </w:footnote>
  <w:footnote w:type="continuationSeparator" w:id="0">
    <w:p w:rsidR="0082080D" w:rsidRDefault="0082080D" w:rsidP="00F9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D67C8"/>
    <w:multiLevelType w:val="hybridMultilevel"/>
    <w:tmpl w:val="5E3C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510B6"/>
    <w:multiLevelType w:val="hybridMultilevel"/>
    <w:tmpl w:val="B59A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D12FB"/>
    <w:multiLevelType w:val="hybridMultilevel"/>
    <w:tmpl w:val="CD8884F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2614"/>
    <w:multiLevelType w:val="hybridMultilevel"/>
    <w:tmpl w:val="2842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46"/>
    <w:rsid w:val="00004465"/>
    <w:rsid w:val="00006EC0"/>
    <w:rsid w:val="00011480"/>
    <w:rsid w:val="0002784F"/>
    <w:rsid w:val="00031834"/>
    <w:rsid w:val="00037E1D"/>
    <w:rsid w:val="000445FF"/>
    <w:rsid w:val="000501A5"/>
    <w:rsid w:val="000506E9"/>
    <w:rsid w:val="00050ABD"/>
    <w:rsid w:val="000523DF"/>
    <w:rsid w:val="00061A4A"/>
    <w:rsid w:val="0007034A"/>
    <w:rsid w:val="00082024"/>
    <w:rsid w:val="000A4F3A"/>
    <w:rsid w:val="000A642A"/>
    <w:rsid w:val="000B0609"/>
    <w:rsid w:val="000B0B2C"/>
    <w:rsid w:val="000C2CA0"/>
    <w:rsid w:val="000C7E2D"/>
    <w:rsid w:val="000D1CB0"/>
    <w:rsid w:val="000D2CE4"/>
    <w:rsid w:val="000D4564"/>
    <w:rsid w:val="000E154A"/>
    <w:rsid w:val="000E45D8"/>
    <w:rsid w:val="000E698F"/>
    <w:rsid w:val="000F34E0"/>
    <w:rsid w:val="000F5CC1"/>
    <w:rsid w:val="001008F9"/>
    <w:rsid w:val="00107C61"/>
    <w:rsid w:val="00112AA4"/>
    <w:rsid w:val="00112D16"/>
    <w:rsid w:val="00120079"/>
    <w:rsid w:val="00121853"/>
    <w:rsid w:val="00133D41"/>
    <w:rsid w:val="0014024A"/>
    <w:rsid w:val="001474D8"/>
    <w:rsid w:val="001475BF"/>
    <w:rsid w:val="00152EA8"/>
    <w:rsid w:val="00163FC0"/>
    <w:rsid w:val="001667A1"/>
    <w:rsid w:val="00166C8E"/>
    <w:rsid w:val="00177C29"/>
    <w:rsid w:val="00182D10"/>
    <w:rsid w:val="00186AD9"/>
    <w:rsid w:val="00190CCD"/>
    <w:rsid w:val="001A0980"/>
    <w:rsid w:val="001A2164"/>
    <w:rsid w:val="001E53DF"/>
    <w:rsid w:val="001F2687"/>
    <w:rsid w:val="001F2C68"/>
    <w:rsid w:val="001F3F87"/>
    <w:rsid w:val="001F73C9"/>
    <w:rsid w:val="002054DA"/>
    <w:rsid w:val="00205510"/>
    <w:rsid w:val="00210916"/>
    <w:rsid w:val="00215A03"/>
    <w:rsid w:val="00215C7A"/>
    <w:rsid w:val="0021679C"/>
    <w:rsid w:val="0022646C"/>
    <w:rsid w:val="00234402"/>
    <w:rsid w:val="0023777A"/>
    <w:rsid w:val="00237829"/>
    <w:rsid w:val="0024009E"/>
    <w:rsid w:val="00241FE5"/>
    <w:rsid w:val="0024232F"/>
    <w:rsid w:val="0024448E"/>
    <w:rsid w:val="00265346"/>
    <w:rsid w:val="00265BB1"/>
    <w:rsid w:val="00271686"/>
    <w:rsid w:val="002740A9"/>
    <w:rsid w:val="0027596A"/>
    <w:rsid w:val="0028324E"/>
    <w:rsid w:val="002839F1"/>
    <w:rsid w:val="002929D2"/>
    <w:rsid w:val="00292AED"/>
    <w:rsid w:val="002A59E3"/>
    <w:rsid w:val="002B3964"/>
    <w:rsid w:val="002C231F"/>
    <w:rsid w:val="002D1DEC"/>
    <w:rsid w:val="002D21E2"/>
    <w:rsid w:val="002E0817"/>
    <w:rsid w:val="002E1A62"/>
    <w:rsid w:val="002E21D7"/>
    <w:rsid w:val="00301CF5"/>
    <w:rsid w:val="00302819"/>
    <w:rsid w:val="0031183F"/>
    <w:rsid w:val="00312E4B"/>
    <w:rsid w:val="00315387"/>
    <w:rsid w:val="00341AC4"/>
    <w:rsid w:val="0034380B"/>
    <w:rsid w:val="003456EF"/>
    <w:rsid w:val="00345B85"/>
    <w:rsid w:val="0034662B"/>
    <w:rsid w:val="00346C2E"/>
    <w:rsid w:val="0035066D"/>
    <w:rsid w:val="003632F0"/>
    <w:rsid w:val="00363BA0"/>
    <w:rsid w:val="00380F9C"/>
    <w:rsid w:val="00381330"/>
    <w:rsid w:val="003876A8"/>
    <w:rsid w:val="00390846"/>
    <w:rsid w:val="00390DDB"/>
    <w:rsid w:val="00396870"/>
    <w:rsid w:val="003A185F"/>
    <w:rsid w:val="003B46B2"/>
    <w:rsid w:val="003B5877"/>
    <w:rsid w:val="003B62CE"/>
    <w:rsid w:val="003B6E52"/>
    <w:rsid w:val="003B70DF"/>
    <w:rsid w:val="003C0FB0"/>
    <w:rsid w:val="003D61F0"/>
    <w:rsid w:val="003D6FC7"/>
    <w:rsid w:val="003D70C8"/>
    <w:rsid w:val="003D766F"/>
    <w:rsid w:val="003E2B19"/>
    <w:rsid w:val="003E51A6"/>
    <w:rsid w:val="003E5273"/>
    <w:rsid w:val="003E541A"/>
    <w:rsid w:val="003E6BAC"/>
    <w:rsid w:val="004073D0"/>
    <w:rsid w:val="004138B1"/>
    <w:rsid w:val="004140BE"/>
    <w:rsid w:val="00424376"/>
    <w:rsid w:val="004347B9"/>
    <w:rsid w:val="00442AC1"/>
    <w:rsid w:val="0044321F"/>
    <w:rsid w:val="00444C01"/>
    <w:rsid w:val="00444D87"/>
    <w:rsid w:val="00452B52"/>
    <w:rsid w:val="00463761"/>
    <w:rsid w:val="00471260"/>
    <w:rsid w:val="00483368"/>
    <w:rsid w:val="00484507"/>
    <w:rsid w:val="00486840"/>
    <w:rsid w:val="0049343D"/>
    <w:rsid w:val="004A1E39"/>
    <w:rsid w:val="004A54F6"/>
    <w:rsid w:val="004A7BE8"/>
    <w:rsid w:val="004B10B8"/>
    <w:rsid w:val="004B4560"/>
    <w:rsid w:val="004B78A1"/>
    <w:rsid w:val="004C4876"/>
    <w:rsid w:val="004C5FD6"/>
    <w:rsid w:val="004C7700"/>
    <w:rsid w:val="004D308C"/>
    <w:rsid w:val="004D32A6"/>
    <w:rsid w:val="004E09D4"/>
    <w:rsid w:val="004E2098"/>
    <w:rsid w:val="004E5EE2"/>
    <w:rsid w:val="004F369C"/>
    <w:rsid w:val="004F37F4"/>
    <w:rsid w:val="004F3B28"/>
    <w:rsid w:val="004F64A7"/>
    <w:rsid w:val="0050446B"/>
    <w:rsid w:val="00521B91"/>
    <w:rsid w:val="00524289"/>
    <w:rsid w:val="00525F2A"/>
    <w:rsid w:val="00527464"/>
    <w:rsid w:val="005344EB"/>
    <w:rsid w:val="00540A23"/>
    <w:rsid w:val="005431B1"/>
    <w:rsid w:val="00550CBB"/>
    <w:rsid w:val="00553D93"/>
    <w:rsid w:val="005575E6"/>
    <w:rsid w:val="00567882"/>
    <w:rsid w:val="00576E01"/>
    <w:rsid w:val="00585EFE"/>
    <w:rsid w:val="005871EF"/>
    <w:rsid w:val="005A2708"/>
    <w:rsid w:val="005A40B5"/>
    <w:rsid w:val="005C356F"/>
    <w:rsid w:val="005C43B1"/>
    <w:rsid w:val="005C4F02"/>
    <w:rsid w:val="005C5A42"/>
    <w:rsid w:val="005C5F1E"/>
    <w:rsid w:val="005D060A"/>
    <w:rsid w:val="005D073A"/>
    <w:rsid w:val="005D59CC"/>
    <w:rsid w:val="005E3DF5"/>
    <w:rsid w:val="005E7B0A"/>
    <w:rsid w:val="005F2532"/>
    <w:rsid w:val="005F3BCE"/>
    <w:rsid w:val="005F5862"/>
    <w:rsid w:val="006044D1"/>
    <w:rsid w:val="0060546D"/>
    <w:rsid w:val="00607EE6"/>
    <w:rsid w:val="00613928"/>
    <w:rsid w:val="00613BAB"/>
    <w:rsid w:val="0061425B"/>
    <w:rsid w:val="006217D1"/>
    <w:rsid w:val="00622523"/>
    <w:rsid w:val="00622830"/>
    <w:rsid w:val="006373DC"/>
    <w:rsid w:val="006425FC"/>
    <w:rsid w:val="006460C0"/>
    <w:rsid w:val="0065310A"/>
    <w:rsid w:val="0065678D"/>
    <w:rsid w:val="0066461C"/>
    <w:rsid w:val="0066465C"/>
    <w:rsid w:val="0066483D"/>
    <w:rsid w:val="006650B9"/>
    <w:rsid w:val="0067433E"/>
    <w:rsid w:val="00680B56"/>
    <w:rsid w:val="0068368E"/>
    <w:rsid w:val="00683966"/>
    <w:rsid w:val="00684DFF"/>
    <w:rsid w:val="006900C0"/>
    <w:rsid w:val="006908B3"/>
    <w:rsid w:val="00695232"/>
    <w:rsid w:val="006A48AC"/>
    <w:rsid w:val="006B1170"/>
    <w:rsid w:val="006B2CDA"/>
    <w:rsid w:val="006B3CD0"/>
    <w:rsid w:val="006B5DEB"/>
    <w:rsid w:val="006B60B7"/>
    <w:rsid w:val="006C3AE5"/>
    <w:rsid w:val="006C631A"/>
    <w:rsid w:val="006D44F7"/>
    <w:rsid w:val="006E4E15"/>
    <w:rsid w:val="00705F25"/>
    <w:rsid w:val="00706AA2"/>
    <w:rsid w:val="007074FE"/>
    <w:rsid w:val="00714B19"/>
    <w:rsid w:val="007201F7"/>
    <w:rsid w:val="00723025"/>
    <w:rsid w:val="00730936"/>
    <w:rsid w:val="0073224D"/>
    <w:rsid w:val="007503BF"/>
    <w:rsid w:val="00757950"/>
    <w:rsid w:val="007639DE"/>
    <w:rsid w:val="00763BAC"/>
    <w:rsid w:val="007656F9"/>
    <w:rsid w:val="007706AC"/>
    <w:rsid w:val="00771942"/>
    <w:rsid w:val="0079215E"/>
    <w:rsid w:val="007A07CF"/>
    <w:rsid w:val="007A1B95"/>
    <w:rsid w:val="007A2CBE"/>
    <w:rsid w:val="007A4080"/>
    <w:rsid w:val="007A6A1E"/>
    <w:rsid w:val="007B10C5"/>
    <w:rsid w:val="007B60E1"/>
    <w:rsid w:val="007B7D25"/>
    <w:rsid w:val="007D2B9D"/>
    <w:rsid w:val="007D3A51"/>
    <w:rsid w:val="007E17FC"/>
    <w:rsid w:val="007E5C06"/>
    <w:rsid w:val="007F4864"/>
    <w:rsid w:val="007F621E"/>
    <w:rsid w:val="007F718D"/>
    <w:rsid w:val="007F7E25"/>
    <w:rsid w:val="00812812"/>
    <w:rsid w:val="00815725"/>
    <w:rsid w:val="0082080D"/>
    <w:rsid w:val="00840323"/>
    <w:rsid w:val="0084458C"/>
    <w:rsid w:val="00845561"/>
    <w:rsid w:val="008552CD"/>
    <w:rsid w:val="00855E0B"/>
    <w:rsid w:val="0085652B"/>
    <w:rsid w:val="00857246"/>
    <w:rsid w:val="00865714"/>
    <w:rsid w:val="00867EEA"/>
    <w:rsid w:val="00873791"/>
    <w:rsid w:val="008825DF"/>
    <w:rsid w:val="00892AA3"/>
    <w:rsid w:val="008964F1"/>
    <w:rsid w:val="0089677D"/>
    <w:rsid w:val="00897B97"/>
    <w:rsid w:val="008A7FB7"/>
    <w:rsid w:val="008B1718"/>
    <w:rsid w:val="008B34A4"/>
    <w:rsid w:val="008C0F80"/>
    <w:rsid w:val="008C606B"/>
    <w:rsid w:val="008D2E9F"/>
    <w:rsid w:val="008E2960"/>
    <w:rsid w:val="008E7665"/>
    <w:rsid w:val="008F4592"/>
    <w:rsid w:val="008F69FC"/>
    <w:rsid w:val="008F72DE"/>
    <w:rsid w:val="00905520"/>
    <w:rsid w:val="00905D7F"/>
    <w:rsid w:val="0090726E"/>
    <w:rsid w:val="00917088"/>
    <w:rsid w:val="009217D4"/>
    <w:rsid w:val="0092396D"/>
    <w:rsid w:val="009246AA"/>
    <w:rsid w:val="009336EA"/>
    <w:rsid w:val="009416F3"/>
    <w:rsid w:val="00941E4C"/>
    <w:rsid w:val="009454E0"/>
    <w:rsid w:val="00950763"/>
    <w:rsid w:val="0095452A"/>
    <w:rsid w:val="009556AE"/>
    <w:rsid w:val="009570EC"/>
    <w:rsid w:val="009630B9"/>
    <w:rsid w:val="0096458B"/>
    <w:rsid w:val="0097079B"/>
    <w:rsid w:val="0097107E"/>
    <w:rsid w:val="009840E7"/>
    <w:rsid w:val="00987897"/>
    <w:rsid w:val="00993076"/>
    <w:rsid w:val="00997CC3"/>
    <w:rsid w:val="009A19BD"/>
    <w:rsid w:val="009A2DF4"/>
    <w:rsid w:val="009A449F"/>
    <w:rsid w:val="009A45CC"/>
    <w:rsid w:val="009B2BD2"/>
    <w:rsid w:val="009B677E"/>
    <w:rsid w:val="009B73A9"/>
    <w:rsid w:val="009C1D37"/>
    <w:rsid w:val="009C281F"/>
    <w:rsid w:val="009C41B8"/>
    <w:rsid w:val="009D47A9"/>
    <w:rsid w:val="009D6AE4"/>
    <w:rsid w:val="009D7DD7"/>
    <w:rsid w:val="009E230B"/>
    <w:rsid w:val="009E2343"/>
    <w:rsid w:val="009F39FD"/>
    <w:rsid w:val="009F624A"/>
    <w:rsid w:val="00A00154"/>
    <w:rsid w:val="00A17ACC"/>
    <w:rsid w:val="00A243FE"/>
    <w:rsid w:val="00A250AE"/>
    <w:rsid w:val="00A3359C"/>
    <w:rsid w:val="00A43C0C"/>
    <w:rsid w:val="00A60A22"/>
    <w:rsid w:val="00A66977"/>
    <w:rsid w:val="00A80825"/>
    <w:rsid w:val="00A83617"/>
    <w:rsid w:val="00A83ADE"/>
    <w:rsid w:val="00A94088"/>
    <w:rsid w:val="00AA59BF"/>
    <w:rsid w:val="00AB37A8"/>
    <w:rsid w:val="00AB3F5A"/>
    <w:rsid w:val="00AB5655"/>
    <w:rsid w:val="00AC3CCE"/>
    <w:rsid w:val="00AC501E"/>
    <w:rsid w:val="00AC5EC2"/>
    <w:rsid w:val="00AC65BF"/>
    <w:rsid w:val="00AC7B43"/>
    <w:rsid w:val="00AC7D07"/>
    <w:rsid w:val="00AD1095"/>
    <w:rsid w:val="00AD2EEA"/>
    <w:rsid w:val="00AE3B51"/>
    <w:rsid w:val="00AE4190"/>
    <w:rsid w:val="00AE7A1D"/>
    <w:rsid w:val="00AF0CCE"/>
    <w:rsid w:val="00AF5B4C"/>
    <w:rsid w:val="00AF6D0A"/>
    <w:rsid w:val="00B008E3"/>
    <w:rsid w:val="00B03996"/>
    <w:rsid w:val="00B10392"/>
    <w:rsid w:val="00B12441"/>
    <w:rsid w:val="00B2062C"/>
    <w:rsid w:val="00B27E1B"/>
    <w:rsid w:val="00B336CF"/>
    <w:rsid w:val="00B339A7"/>
    <w:rsid w:val="00B33D05"/>
    <w:rsid w:val="00B3604F"/>
    <w:rsid w:val="00B41479"/>
    <w:rsid w:val="00B518A7"/>
    <w:rsid w:val="00B6389B"/>
    <w:rsid w:val="00B675CA"/>
    <w:rsid w:val="00B743E4"/>
    <w:rsid w:val="00B75D3E"/>
    <w:rsid w:val="00B76562"/>
    <w:rsid w:val="00B77104"/>
    <w:rsid w:val="00B77379"/>
    <w:rsid w:val="00B77514"/>
    <w:rsid w:val="00B8121B"/>
    <w:rsid w:val="00B83C74"/>
    <w:rsid w:val="00B85C06"/>
    <w:rsid w:val="00B85FBC"/>
    <w:rsid w:val="00B916E3"/>
    <w:rsid w:val="00B94E02"/>
    <w:rsid w:val="00BA068A"/>
    <w:rsid w:val="00BA4465"/>
    <w:rsid w:val="00BB175B"/>
    <w:rsid w:val="00BB500C"/>
    <w:rsid w:val="00BB510B"/>
    <w:rsid w:val="00BC2021"/>
    <w:rsid w:val="00BC5281"/>
    <w:rsid w:val="00BD08AD"/>
    <w:rsid w:val="00BD3508"/>
    <w:rsid w:val="00BE0D5A"/>
    <w:rsid w:val="00BE5E79"/>
    <w:rsid w:val="00BF528D"/>
    <w:rsid w:val="00BF5F22"/>
    <w:rsid w:val="00BF68F7"/>
    <w:rsid w:val="00BF6F9F"/>
    <w:rsid w:val="00C05D22"/>
    <w:rsid w:val="00C06619"/>
    <w:rsid w:val="00C110D4"/>
    <w:rsid w:val="00C131CE"/>
    <w:rsid w:val="00C134CD"/>
    <w:rsid w:val="00C13FA2"/>
    <w:rsid w:val="00C159DE"/>
    <w:rsid w:val="00C16A34"/>
    <w:rsid w:val="00C22BC3"/>
    <w:rsid w:val="00C22C81"/>
    <w:rsid w:val="00C31E2A"/>
    <w:rsid w:val="00C424D9"/>
    <w:rsid w:val="00C604D8"/>
    <w:rsid w:val="00C61FE0"/>
    <w:rsid w:val="00C63521"/>
    <w:rsid w:val="00C64ABE"/>
    <w:rsid w:val="00C66EFA"/>
    <w:rsid w:val="00C70B77"/>
    <w:rsid w:val="00C86587"/>
    <w:rsid w:val="00C97162"/>
    <w:rsid w:val="00CA0CFE"/>
    <w:rsid w:val="00CA0EBF"/>
    <w:rsid w:val="00CA13E0"/>
    <w:rsid w:val="00CC1DC3"/>
    <w:rsid w:val="00CC63AF"/>
    <w:rsid w:val="00CC7BC1"/>
    <w:rsid w:val="00CD489F"/>
    <w:rsid w:val="00CD5525"/>
    <w:rsid w:val="00CD7D08"/>
    <w:rsid w:val="00CE6B98"/>
    <w:rsid w:val="00CF7467"/>
    <w:rsid w:val="00D10088"/>
    <w:rsid w:val="00D13FBC"/>
    <w:rsid w:val="00D223D7"/>
    <w:rsid w:val="00D32F5D"/>
    <w:rsid w:val="00D34133"/>
    <w:rsid w:val="00D41575"/>
    <w:rsid w:val="00D52169"/>
    <w:rsid w:val="00D636A0"/>
    <w:rsid w:val="00D73F96"/>
    <w:rsid w:val="00D745F4"/>
    <w:rsid w:val="00D7585D"/>
    <w:rsid w:val="00D836E0"/>
    <w:rsid w:val="00D83CF6"/>
    <w:rsid w:val="00D84E45"/>
    <w:rsid w:val="00D87AF7"/>
    <w:rsid w:val="00DB0C59"/>
    <w:rsid w:val="00DB7BF6"/>
    <w:rsid w:val="00DC0C1C"/>
    <w:rsid w:val="00DC2F6C"/>
    <w:rsid w:val="00DC7F89"/>
    <w:rsid w:val="00DD1070"/>
    <w:rsid w:val="00DD28BB"/>
    <w:rsid w:val="00DD37DC"/>
    <w:rsid w:val="00DD56F9"/>
    <w:rsid w:val="00DE5B24"/>
    <w:rsid w:val="00DF3676"/>
    <w:rsid w:val="00DF71FE"/>
    <w:rsid w:val="00DF74A5"/>
    <w:rsid w:val="00E1064C"/>
    <w:rsid w:val="00E12C39"/>
    <w:rsid w:val="00E15915"/>
    <w:rsid w:val="00E16713"/>
    <w:rsid w:val="00E2177F"/>
    <w:rsid w:val="00E26396"/>
    <w:rsid w:val="00E26C45"/>
    <w:rsid w:val="00E30E28"/>
    <w:rsid w:val="00E47544"/>
    <w:rsid w:val="00E54148"/>
    <w:rsid w:val="00E542C0"/>
    <w:rsid w:val="00E54417"/>
    <w:rsid w:val="00E87CBF"/>
    <w:rsid w:val="00E95F21"/>
    <w:rsid w:val="00EA47CE"/>
    <w:rsid w:val="00EA6422"/>
    <w:rsid w:val="00EB08EF"/>
    <w:rsid w:val="00EB1853"/>
    <w:rsid w:val="00EC6FAA"/>
    <w:rsid w:val="00ED0EA6"/>
    <w:rsid w:val="00ED4224"/>
    <w:rsid w:val="00EE18C3"/>
    <w:rsid w:val="00EF19EC"/>
    <w:rsid w:val="00EF1D5F"/>
    <w:rsid w:val="00EF38FC"/>
    <w:rsid w:val="00F3709F"/>
    <w:rsid w:val="00F42E0A"/>
    <w:rsid w:val="00F43265"/>
    <w:rsid w:val="00F47A04"/>
    <w:rsid w:val="00F5139E"/>
    <w:rsid w:val="00F619AD"/>
    <w:rsid w:val="00F75C5B"/>
    <w:rsid w:val="00F8226D"/>
    <w:rsid w:val="00F91FC4"/>
    <w:rsid w:val="00F92E93"/>
    <w:rsid w:val="00F930CD"/>
    <w:rsid w:val="00F95851"/>
    <w:rsid w:val="00FA03C1"/>
    <w:rsid w:val="00FA162C"/>
    <w:rsid w:val="00FB0ACB"/>
    <w:rsid w:val="00FB4833"/>
    <w:rsid w:val="00FB5D1D"/>
    <w:rsid w:val="00FB78B4"/>
    <w:rsid w:val="00FB7E48"/>
    <w:rsid w:val="00FD2D5E"/>
    <w:rsid w:val="00FD5E01"/>
    <w:rsid w:val="00FE14C7"/>
    <w:rsid w:val="00FE14D7"/>
    <w:rsid w:val="00FE2B06"/>
    <w:rsid w:val="00FE6006"/>
    <w:rsid w:val="00FE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14A1"/>
  <w15:docId w15:val="{B8C1C104-AE90-4B92-AE3F-2E07508B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9EC"/>
    <w:pPr>
      <w:spacing w:after="160" w:line="259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45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32F"/>
    <w:rPr>
      <w:color w:val="0000FF"/>
      <w:u w:val="single"/>
    </w:rPr>
  </w:style>
  <w:style w:type="paragraph" w:customStyle="1" w:styleId="docdata">
    <w:name w:val="docdata"/>
    <w:aliases w:val="docy,v5,7681,baiaagaaboqcaaadnxwaaavfhaaaaaaaaaaaaaaaaaaaaaaaaaaaaaaaaaaaaaaaaaaaaaaaaaaaaaaaaaaaaaaaaaaaaaaaaaaaaaaaaaaaaaaaaaaaaaaaaaaaaaaaaaaaaaaaaaaaaaaaaaaaaaaaaaaaaaaaaaaaaaaaaaaaaaaaaaaaaaaaaaaaaaaaaaaaaaaaaaaaaaaaaaaaaaaaaaaaaaaaaaaaaaaa"/>
    <w:basedOn w:val="a"/>
    <w:rsid w:val="009170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0445FF"/>
    <w:rPr>
      <w:i/>
      <w:iCs/>
    </w:rPr>
  </w:style>
  <w:style w:type="paragraph" w:styleId="a5">
    <w:name w:val="Normal (Web)"/>
    <w:basedOn w:val="a"/>
    <w:uiPriority w:val="99"/>
    <w:unhideWhenUsed/>
    <w:rsid w:val="00044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footnote text"/>
    <w:basedOn w:val="a"/>
    <w:link w:val="a7"/>
    <w:uiPriority w:val="99"/>
    <w:semiHidden/>
    <w:unhideWhenUsed/>
    <w:rsid w:val="00F9585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F95851"/>
    <w:rPr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F95851"/>
    <w:rPr>
      <w:vertAlign w:val="superscript"/>
    </w:rPr>
  </w:style>
  <w:style w:type="character" w:customStyle="1" w:styleId="ts-comment-commentedtext">
    <w:name w:val="ts-comment-commentedtext"/>
    <w:basedOn w:val="a0"/>
    <w:rsid w:val="00F95851"/>
  </w:style>
  <w:style w:type="paragraph" w:styleId="a9">
    <w:name w:val="List Paragraph"/>
    <w:basedOn w:val="a"/>
    <w:uiPriority w:val="34"/>
    <w:qFormat/>
    <w:rsid w:val="0066465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1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613BAB"/>
    <w:rPr>
      <w:rFonts w:ascii="Calibri" w:eastAsia="Calibri" w:hAnsi="Calibri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61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13BAB"/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456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E%D0%A3%D0%9D" TargetMode="External"/><Relationship Id="rId13" Type="http://schemas.openxmlformats.org/officeDocument/2006/relationships/hyperlink" Target="https://uk.wikipedia.org/wiki/%D0%91%D1%96%D0%BB%D0%BE%D1%80%D1%83%D1%81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18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D%D1%8C%D1%8E-%D0%99%D0%BE%D1%80%D0%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1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190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1111D-991A-4200-A046-771FED5F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7189</Words>
  <Characters>40980</Characters>
  <Application>Microsoft Office Word</Application>
  <DocSecurity>0</DocSecurity>
  <Lines>341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Новосад Катерина Василівна</cp:lastModifiedBy>
  <cp:revision>5</cp:revision>
  <dcterms:created xsi:type="dcterms:W3CDTF">2022-10-05T08:15:00Z</dcterms:created>
  <dcterms:modified xsi:type="dcterms:W3CDTF">2022-10-05T08:25:00Z</dcterms:modified>
</cp:coreProperties>
</file>